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4C16" w14:textId="02949C45" w:rsidR="00E63091" w:rsidRDefault="00163E4D" w:rsidP="00076620">
      <w:pPr>
        <w:pStyle w:val="13"/>
        <w:keepNext/>
        <w:keepLines/>
        <w:spacing w:after="0"/>
        <w:ind w:left="0"/>
        <w:jc w:val="center"/>
        <w:rPr>
          <w:noProof/>
          <w:lang w:bidi="ar-SA"/>
        </w:rPr>
      </w:pPr>
      <w:bookmarkStart w:id="0" w:name="bookmark0"/>
      <w:r>
        <w:rPr>
          <w:noProof/>
          <w:lang w:bidi="ar-SA"/>
        </w:rPr>
        <w:t>ГОСУДАРСТВЕННОЕ БЮДЖЕТНОЕ ПРОФЕССИОНАЛЬНОЕ ОБРАЗОВАТЕЛЬНОЕ УЧРЕЖДЕНИЕ СИБАЙСКИЙ ПЕДАГОГИЧЕСКИЙ КОЛЛЕДЖ ИМЕНИ БАДРИ МУЖАВИРОВИЧА МАМБЕТКУЛОВА</w:t>
      </w:r>
    </w:p>
    <w:p w14:paraId="5E77128C" w14:textId="77777777" w:rsidR="00163E4D" w:rsidRDefault="00163E4D" w:rsidP="00163E4D">
      <w:pPr>
        <w:pStyle w:val="13"/>
        <w:keepNext/>
        <w:keepLines/>
        <w:spacing w:after="0"/>
        <w:ind w:left="0"/>
        <w:rPr>
          <w:b w:val="0"/>
          <w:noProof/>
          <w:sz w:val="24"/>
          <w:szCs w:val="24"/>
          <w:lang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63E4D" w14:paraId="4354EE0D" w14:textId="77777777" w:rsidTr="00163E4D">
        <w:tc>
          <w:tcPr>
            <w:tcW w:w="4814" w:type="dxa"/>
          </w:tcPr>
          <w:p w14:paraId="36CB849E" w14:textId="77777777" w:rsidR="00163E4D" w:rsidRDefault="00163E4D" w:rsidP="00163E4D">
            <w:pPr>
              <w:pStyle w:val="13"/>
              <w:keepNext/>
              <w:keepLines/>
              <w:spacing w:after="0"/>
              <w:ind w:left="0"/>
              <w:rPr>
                <w:b w:val="0"/>
                <w:noProof/>
                <w:sz w:val="24"/>
                <w:szCs w:val="24"/>
                <w:lang w:bidi="ar-SA"/>
              </w:rPr>
            </w:pPr>
            <w:r w:rsidRPr="00163E4D">
              <w:rPr>
                <w:b w:val="0"/>
                <w:noProof/>
                <w:sz w:val="24"/>
                <w:szCs w:val="24"/>
                <w:lang w:bidi="ar-SA"/>
              </w:rPr>
              <w:t xml:space="preserve">Рассмотрено на заседании </w:t>
            </w:r>
          </w:p>
          <w:p w14:paraId="38AB783E" w14:textId="77777777" w:rsidR="00163E4D" w:rsidRPr="00163E4D" w:rsidRDefault="00163E4D" w:rsidP="00163E4D">
            <w:pPr>
              <w:pStyle w:val="13"/>
              <w:keepNext/>
              <w:keepLines/>
              <w:spacing w:after="0"/>
              <w:ind w:left="0"/>
              <w:rPr>
                <w:b w:val="0"/>
                <w:noProof/>
                <w:sz w:val="24"/>
                <w:szCs w:val="24"/>
                <w:lang w:bidi="ar-SA"/>
              </w:rPr>
            </w:pPr>
            <w:r w:rsidRPr="00163E4D">
              <w:rPr>
                <w:b w:val="0"/>
                <w:noProof/>
                <w:sz w:val="24"/>
                <w:szCs w:val="24"/>
                <w:lang w:bidi="ar-SA"/>
              </w:rPr>
              <w:t>педагогического совета</w:t>
            </w:r>
          </w:p>
          <w:p w14:paraId="2530AA02" w14:textId="77777777" w:rsidR="00163E4D" w:rsidRPr="00163E4D" w:rsidRDefault="00163E4D" w:rsidP="00163E4D">
            <w:pPr>
              <w:pStyle w:val="13"/>
              <w:keepNext/>
              <w:keepLines/>
              <w:spacing w:after="0"/>
              <w:ind w:left="0"/>
              <w:rPr>
                <w:b w:val="0"/>
                <w:noProof/>
                <w:sz w:val="24"/>
                <w:szCs w:val="24"/>
                <w:lang w:bidi="ar-SA"/>
              </w:rPr>
            </w:pPr>
            <w:r w:rsidRPr="00163E4D">
              <w:rPr>
                <w:b w:val="0"/>
                <w:noProof/>
                <w:sz w:val="24"/>
                <w:szCs w:val="24"/>
                <w:lang w:bidi="ar-SA"/>
              </w:rPr>
              <w:t>Протокол №____</w:t>
            </w:r>
          </w:p>
          <w:p w14:paraId="56F6CD24" w14:textId="09D0A76A" w:rsidR="00163E4D" w:rsidRPr="00163E4D" w:rsidRDefault="000B5A2B" w:rsidP="00163E4D">
            <w:pPr>
              <w:pStyle w:val="13"/>
              <w:keepNext/>
              <w:keepLines/>
              <w:spacing w:after="0"/>
              <w:ind w:left="0"/>
              <w:rPr>
                <w:b w:val="0"/>
                <w:noProof/>
                <w:sz w:val="24"/>
                <w:szCs w:val="24"/>
                <w:lang w:bidi="ar-SA"/>
              </w:rPr>
            </w:pPr>
            <w:r>
              <w:rPr>
                <w:b w:val="0"/>
                <w:noProof/>
                <w:sz w:val="24"/>
                <w:szCs w:val="24"/>
                <w:lang w:bidi="ar-SA"/>
              </w:rPr>
              <w:t>«   »__________2025</w:t>
            </w:r>
            <w:r w:rsidR="00163E4D" w:rsidRPr="00163E4D">
              <w:rPr>
                <w:b w:val="0"/>
                <w:noProof/>
                <w:sz w:val="24"/>
                <w:szCs w:val="24"/>
                <w:lang w:bidi="ar-SA"/>
              </w:rPr>
              <w:t xml:space="preserve"> </w:t>
            </w:r>
          </w:p>
          <w:p w14:paraId="0F8D6D85" w14:textId="77777777" w:rsidR="00163E4D" w:rsidRDefault="00163E4D" w:rsidP="00163E4D">
            <w:pPr>
              <w:pStyle w:val="13"/>
              <w:keepNext/>
              <w:keepLines/>
              <w:spacing w:after="0"/>
              <w:ind w:left="0"/>
              <w:rPr>
                <w:b w:val="0"/>
                <w:noProof/>
                <w:sz w:val="24"/>
                <w:szCs w:val="24"/>
                <w:lang w:bidi="ar-SA"/>
              </w:rPr>
            </w:pPr>
          </w:p>
        </w:tc>
        <w:tc>
          <w:tcPr>
            <w:tcW w:w="4815" w:type="dxa"/>
          </w:tcPr>
          <w:p w14:paraId="6D62ACC7" w14:textId="77777777" w:rsidR="00163E4D" w:rsidRDefault="00163E4D" w:rsidP="00163E4D">
            <w:pPr>
              <w:pStyle w:val="13"/>
              <w:keepNext/>
              <w:keepLines/>
              <w:spacing w:after="0"/>
              <w:ind w:left="0"/>
              <w:jc w:val="right"/>
              <w:rPr>
                <w:b w:val="0"/>
                <w:noProof/>
                <w:sz w:val="24"/>
                <w:szCs w:val="24"/>
                <w:lang w:bidi="ar-SA"/>
              </w:rPr>
            </w:pPr>
            <w:r>
              <w:rPr>
                <w:b w:val="0"/>
                <w:noProof/>
                <w:sz w:val="24"/>
                <w:szCs w:val="24"/>
                <w:lang w:bidi="ar-SA"/>
              </w:rPr>
              <w:t xml:space="preserve">Утверждаю </w:t>
            </w:r>
          </w:p>
          <w:p w14:paraId="692654AC" w14:textId="35D9DC88" w:rsidR="00163E4D" w:rsidRDefault="0069624B" w:rsidP="00163E4D">
            <w:pPr>
              <w:pStyle w:val="13"/>
              <w:keepNext/>
              <w:keepLines/>
              <w:spacing w:after="0"/>
              <w:ind w:left="0"/>
              <w:jc w:val="right"/>
              <w:rPr>
                <w:b w:val="0"/>
                <w:noProof/>
                <w:sz w:val="24"/>
                <w:szCs w:val="24"/>
                <w:lang w:bidi="ar-SA"/>
              </w:rPr>
            </w:pPr>
            <w:r>
              <w:rPr>
                <w:b w:val="0"/>
                <w:noProof/>
                <w:sz w:val="24"/>
                <w:szCs w:val="24"/>
                <w:lang w:bidi="ar-SA"/>
              </w:rPr>
              <w:t>И.о д</w:t>
            </w:r>
            <w:r w:rsidR="00163E4D">
              <w:rPr>
                <w:b w:val="0"/>
                <w:noProof/>
                <w:sz w:val="24"/>
                <w:szCs w:val="24"/>
                <w:lang w:bidi="ar-SA"/>
              </w:rPr>
              <w:t>иректор</w:t>
            </w:r>
            <w:r>
              <w:rPr>
                <w:b w:val="0"/>
                <w:noProof/>
                <w:sz w:val="24"/>
                <w:szCs w:val="24"/>
                <w:lang w:bidi="ar-SA"/>
              </w:rPr>
              <w:t>а</w:t>
            </w:r>
            <w:r w:rsidR="00163E4D">
              <w:rPr>
                <w:b w:val="0"/>
                <w:noProof/>
                <w:sz w:val="24"/>
                <w:szCs w:val="24"/>
                <w:lang w:bidi="ar-SA"/>
              </w:rPr>
              <w:t xml:space="preserve"> </w:t>
            </w:r>
          </w:p>
          <w:p w14:paraId="3FAF4E20" w14:textId="63817F07" w:rsidR="00163E4D" w:rsidRDefault="0069624B" w:rsidP="00163E4D">
            <w:pPr>
              <w:pStyle w:val="13"/>
              <w:keepNext/>
              <w:keepLines/>
              <w:spacing w:after="0"/>
              <w:ind w:left="0"/>
              <w:jc w:val="right"/>
              <w:rPr>
                <w:b w:val="0"/>
                <w:noProof/>
                <w:sz w:val="24"/>
                <w:szCs w:val="24"/>
                <w:lang w:bidi="ar-SA"/>
              </w:rPr>
            </w:pPr>
            <w:r>
              <w:rPr>
                <w:b w:val="0"/>
                <w:noProof/>
                <w:sz w:val="24"/>
                <w:szCs w:val="24"/>
                <w:lang w:bidi="ar-SA"/>
              </w:rPr>
              <w:t>___________Ф.Р.Ирмаков</w:t>
            </w:r>
            <w:r w:rsidR="00163E4D">
              <w:rPr>
                <w:b w:val="0"/>
                <w:noProof/>
                <w:sz w:val="24"/>
                <w:szCs w:val="24"/>
                <w:lang w:bidi="ar-SA"/>
              </w:rPr>
              <w:t xml:space="preserve"> </w:t>
            </w:r>
          </w:p>
        </w:tc>
      </w:tr>
    </w:tbl>
    <w:p w14:paraId="67FA0F32" w14:textId="77777777" w:rsidR="00163E4D" w:rsidRDefault="00163E4D" w:rsidP="00163E4D">
      <w:pPr>
        <w:pStyle w:val="13"/>
        <w:keepNext/>
        <w:keepLines/>
        <w:spacing w:after="0"/>
        <w:ind w:left="0"/>
        <w:rPr>
          <w:b w:val="0"/>
          <w:noProof/>
          <w:sz w:val="24"/>
          <w:szCs w:val="24"/>
          <w:lang w:bidi="ar-SA"/>
        </w:rPr>
      </w:pPr>
    </w:p>
    <w:p w14:paraId="4A00F103" w14:textId="77777777" w:rsidR="00163E4D" w:rsidRDefault="00163E4D" w:rsidP="00076620">
      <w:pPr>
        <w:pStyle w:val="13"/>
        <w:keepNext/>
        <w:keepLines/>
        <w:spacing w:after="0"/>
        <w:ind w:left="0"/>
        <w:jc w:val="center"/>
      </w:pPr>
    </w:p>
    <w:p w14:paraId="5C27D25C" w14:textId="41070420" w:rsidR="00E63091" w:rsidRDefault="00E63091" w:rsidP="00076620">
      <w:pPr>
        <w:pStyle w:val="13"/>
        <w:keepNext/>
        <w:keepLines/>
        <w:spacing w:after="0"/>
        <w:ind w:left="0"/>
        <w:jc w:val="center"/>
      </w:pPr>
    </w:p>
    <w:p w14:paraId="45361EC9" w14:textId="6F5FF151" w:rsidR="00163E4D" w:rsidRDefault="00163E4D" w:rsidP="00076620">
      <w:pPr>
        <w:pStyle w:val="13"/>
        <w:keepNext/>
        <w:keepLines/>
        <w:spacing w:after="0"/>
        <w:ind w:left="0"/>
        <w:jc w:val="center"/>
      </w:pPr>
    </w:p>
    <w:p w14:paraId="4EB9B50C" w14:textId="31A1C67E" w:rsidR="00163E4D" w:rsidRDefault="00163E4D" w:rsidP="00076620">
      <w:pPr>
        <w:pStyle w:val="13"/>
        <w:keepNext/>
        <w:keepLines/>
        <w:spacing w:after="0"/>
        <w:ind w:left="0"/>
        <w:jc w:val="center"/>
      </w:pPr>
    </w:p>
    <w:p w14:paraId="26488C51" w14:textId="78F3B462" w:rsidR="00163E4D" w:rsidRDefault="00163E4D" w:rsidP="00076620">
      <w:pPr>
        <w:pStyle w:val="13"/>
        <w:keepNext/>
        <w:keepLines/>
        <w:spacing w:after="0"/>
        <w:ind w:left="0"/>
        <w:jc w:val="center"/>
      </w:pPr>
    </w:p>
    <w:p w14:paraId="385C0199" w14:textId="30FB329C" w:rsidR="00163E4D" w:rsidRDefault="00163E4D" w:rsidP="00076620">
      <w:pPr>
        <w:pStyle w:val="13"/>
        <w:keepNext/>
        <w:keepLines/>
        <w:spacing w:after="0"/>
        <w:ind w:left="0"/>
        <w:jc w:val="center"/>
      </w:pPr>
      <w:r>
        <w:t xml:space="preserve">Отчет </w:t>
      </w:r>
    </w:p>
    <w:p w14:paraId="2FD162DD" w14:textId="2A7A22DD" w:rsidR="00163E4D" w:rsidRDefault="00163E4D" w:rsidP="00076620">
      <w:pPr>
        <w:pStyle w:val="13"/>
        <w:keepNext/>
        <w:keepLines/>
        <w:spacing w:after="0"/>
        <w:ind w:left="0"/>
        <w:jc w:val="center"/>
      </w:pPr>
      <w:r>
        <w:t>по самообследованию в государственном бюджетном профессиональном образовательном учреждении Сибайский педагогический коллед</w:t>
      </w:r>
      <w:r w:rsidR="0069624B">
        <w:t>ж имени Б.М.Мамбеткулова за 2024</w:t>
      </w:r>
      <w:r>
        <w:t xml:space="preserve"> год</w:t>
      </w:r>
    </w:p>
    <w:p w14:paraId="3154F698" w14:textId="661EC5A5" w:rsidR="00163E4D" w:rsidRDefault="0069624B" w:rsidP="00076620">
      <w:pPr>
        <w:pStyle w:val="13"/>
        <w:keepNext/>
        <w:keepLines/>
        <w:spacing w:after="0"/>
        <w:ind w:left="0"/>
        <w:jc w:val="center"/>
      </w:pPr>
      <w:r>
        <w:t>( по состоянию на 1 апреля 2025</w:t>
      </w:r>
      <w:r w:rsidR="00163E4D">
        <w:t xml:space="preserve"> года)</w:t>
      </w:r>
    </w:p>
    <w:p w14:paraId="40E36901" w14:textId="75C21F65" w:rsidR="00163E4D" w:rsidRDefault="00163E4D" w:rsidP="00076620">
      <w:pPr>
        <w:pStyle w:val="13"/>
        <w:keepNext/>
        <w:keepLines/>
        <w:spacing w:after="0"/>
        <w:ind w:left="0"/>
        <w:jc w:val="center"/>
      </w:pPr>
    </w:p>
    <w:p w14:paraId="333B6200" w14:textId="02CFB0EE" w:rsidR="00163E4D" w:rsidRDefault="00163E4D" w:rsidP="00076620">
      <w:pPr>
        <w:pStyle w:val="13"/>
        <w:keepNext/>
        <w:keepLines/>
        <w:spacing w:after="0"/>
        <w:ind w:left="0"/>
        <w:jc w:val="center"/>
      </w:pPr>
    </w:p>
    <w:p w14:paraId="74C34910" w14:textId="55287A81" w:rsidR="00163E4D" w:rsidRDefault="00163E4D" w:rsidP="00076620">
      <w:pPr>
        <w:pStyle w:val="13"/>
        <w:keepNext/>
        <w:keepLines/>
        <w:spacing w:after="0"/>
        <w:ind w:left="0"/>
        <w:jc w:val="center"/>
      </w:pPr>
    </w:p>
    <w:p w14:paraId="0CF08B1F" w14:textId="00585AF2" w:rsidR="00163E4D" w:rsidRDefault="00163E4D" w:rsidP="00076620">
      <w:pPr>
        <w:pStyle w:val="13"/>
        <w:keepNext/>
        <w:keepLines/>
        <w:spacing w:after="0"/>
        <w:ind w:left="0"/>
        <w:jc w:val="center"/>
      </w:pPr>
    </w:p>
    <w:p w14:paraId="58A5AC9C" w14:textId="74C9EB84" w:rsidR="00163E4D" w:rsidRDefault="00163E4D" w:rsidP="00076620">
      <w:pPr>
        <w:pStyle w:val="13"/>
        <w:keepNext/>
        <w:keepLines/>
        <w:spacing w:after="0"/>
        <w:ind w:left="0"/>
        <w:jc w:val="center"/>
      </w:pPr>
    </w:p>
    <w:p w14:paraId="015D2FED" w14:textId="526FFDE7" w:rsidR="00163E4D" w:rsidRDefault="00163E4D" w:rsidP="00076620">
      <w:pPr>
        <w:pStyle w:val="13"/>
        <w:keepNext/>
        <w:keepLines/>
        <w:spacing w:after="0"/>
        <w:ind w:left="0"/>
        <w:jc w:val="center"/>
      </w:pPr>
    </w:p>
    <w:p w14:paraId="2D6C5A9D" w14:textId="1778F344" w:rsidR="00163E4D" w:rsidRDefault="00163E4D" w:rsidP="00076620">
      <w:pPr>
        <w:pStyle w:val="13"/>
        <w:keepNext/>
        <w:keepLines/>
        <w:spacing w:after="0"/>
        <w:ind w:left="0"/>
        <w:jc w:val="center"/>
      </w:pPr>
    </w:p>
    <w:p w14:paraId="1619458E" w14:textId="26A127C4" w:rsidR="00163E4D" w:rsidRDefault="00163E4D" w:rsidP="00076620">
      <w:pPr>
        <w:pStyle w:val="13"/>
        <w:keepNext/>
        <w:keepLines/>
        <w:spacing w:after="0"/>
        <w:ind w:left="0"/>
        <w:jc w:val="center"/>
      </w:pPr>
    </w:p>
    <w:p w14:paraId="0F7F4925" w14:textId="16CDB263" w:rsidR="00163E4D" w:rsidRDefault="00163E4D" w:rsidP="00076620">
      <w:pPr>
        <w:pStyle w:val="13"/>
        <w:keepNext/>
        <w:keepLines/>
        <w:spacing w:after="0"/>
        <w:ind w:left="0"/>
        <w:jc w:val="center"/>
      </w:pPr>
    </w:p>
    <w:p w14:paraId="6C41493E" w14:textId="01853EDF" w:rsidR="00163E4D" w:rsidRDefault="00163E4D" w:rsidP="00076620">
      <w:pPr>
        <w:pStyle w:val="13"/>
        <w:keepNext/>
        <w:keepLines/>
        <w:spacing w:after="0"/>
        <w:ind w:left="0"/>
        <w:jc w:val="center"/>
      </w:pPr>
    </w:p>
    <w:p w14:paraId="6FC9AB14" w14:textId="093100CD" w:rsidR="00163E4D" w:rsidRDefault="00163E4D" w:rsidP="00076620">
      <w:pPr>
        <w:pStyle w:val="13"/>
        <w:keepNext/>
        <w:keepLines/>
        <w:spacing w:after="0"/>
        <w:ind w:left="0"/>
        <w:jc w:val="center"/>
      </w:pPr>
    </w:p>
    <w:p w14:paraId="37F86FB2" w14:textId="05BB0DB7" w:rsidR="00163E4D" w:rsidRDefault="0069624B" w:rsidP="00076620">
      <w:pPr>
        <w:pStyle w:val="13"/>
        <w:keepNext/>
        <w:keepLines/>
        <w:spacing w:after="0"/>
        <w:ind w:left="0"/>
        <w:jc w:val="center"/>
      </w:pPr>
      <w:r>
        <w:t>Сибай 2025</w:t>
      </w:r>
    </w:p>
    <w:p w14:paraId="0F653C08" w14:textId="77777777" w:rsidR="00163E4D" w:rsidRDefault="00163E4D" w:rsidP="00076620">
      <w:pPr>
        <w:pStyle w:val="13"/>
        <w:keepNext/>
        <w:keepLines/>
        <w:spacing w:after="0"/>
        <w:ind w:left="0"/>
        <w:jc w:val="center"/>
      </w:pPr>
    </w:p>
    <w:p w14:paraId="23AF503C" w14:textId="5C8E5A37" w:rsidR="00427BA3" w:rsidRDefault="00427BA3" w:rsidP="00076620">
      <w:pPr>
        <w:pStyle w:val="13"/>
        <w:keepNext/>
        <w:keepLines/>
        <w:spacing w:after="0"/>
        <w:ind w:left="0"/>
        <w:jc w:val="center"/>
      </w:pPr>
      <w:r>
        <w:t>Содержание</w:t>
      </w:r>
      <w:bookmarkEnd w:id="0"/>
    </w:p>
    <w:p w14:paraId="17A5C5D9" w14:textId="77777777" w:rsidR="00427BA3" w:rsidRDefault="00427BA3" w:rsidP="00076620">
      <w:pPr>
        <w:pStyle w:val="13"/>
        <w:keepNext/>
        <w:keepLines/>
        <w:spacing w:after="0"/>
        <w:ind w:left="4440"/>
        <w:jc w:val="right"/>
      </w:pPr>
      <w:r>
        <w:t>стр</w:t>
      </w:r>
    </w:p>
    <w:p w14:paraId="4DA3C436" w14:textId="77777777" w:rsidR="00427BA3" w:rsidRPr="00513662" w:rsidRDefault="00427BA3" w:rsidP="00076620">
      <w:pPr>
        <w:pStyle w:val="13"/>
        <w:keepNext/>
        <w:keepLines/>
        <w:numPr>
          <w:ilvl w:val="0"/>
          <w:numId w:val="2"/>
        </w:numPr>
        <w:spacing w:after="0"/>
        <w:rPr>
          <w:b w:val="0"/>
        </w:rPr>
      </w:pPr>
      <w:r w:rsidRPr="00513662">
        <w:rPr>
          <w:b w:val="0"/>
        </w:rPr>
        <w:t>Общие сведения об образовательной организации…………………......3</w:t>
      </w:r>
    </w:p>
    <w:p w14:paraId="1EAB362B" w14:textId="558AC4C6" w:rsidR="00427BA3" w:rsidRPr="00513662" w:rsidRDefault="00427BA3" w:rsidP="00163E4D">
      <w:pPr>
        <w:pStyle w:val="13"/>
        <w:keepNext/>
        <w:keepLines/>
        <w:numPr>
          <w:ilvl w:val="0"/>
          <w:numId w:val="2"/>
        </w:numPr>
        <w:spacing w:after="0"/>
        <w:jc w:val="left"/>
        <w:rPr>
          <w:b w:val="0"/>
        </w:rPr>
      </w:pPr>
      <w:r w:rsidRPr="00513662">
        <w:rPr>
          <w:b w:val="0"/>
        </w:rPr>
        <w:t>Организационно-правовое обеспечение образовательной деят</w:t>
      </w:r>
      <w:r w:rsidR="00163E4D">
        <w:rPr>
          <w:b w:val="0"/>
        </w:rPr>
        <w:t>ельности……………………………………………………………</w:t>
      </w:r>
      <w:r w:rsidR="00EC3CB0">
        <w:rPr>
          <w:b w:val="0"/>
        </w:rPr>
        <w:t>7</w:t>
      </w:r>
    </w:p>
    <w:p w14:paraId="2949CE56" w14:textId="14AECD6D" w:rsidR="00427BA3" w:rsidRPr="00513662" w:rsidRDefault="00427BA3" w:rsidP="00076620">
      <w:pPr>
        <w:pStyle w:val="13"/>
        <w:keepNext/>
        <w:keepLines/>
        <w:numPr>
          <w:ilvl w:val="0"/>
          <w:numId w:val="2"/>
        </w:numPr>
        <w:spacing w:after="0"/>
        <w:rPr>
          <w:b w:val="0"/>
        </w:rPr>
      </w:pPr>
      <w:r w:rsidRPr="00513662">
        <w:rPr>
          <w:b w:val="0"/>
        </w:rPr>
        <w:t>Система управлени</w:t>
      </w:r>
      <w:r w:rsidR="00EC3CB0">
        <w:rPr>
          <w:b w:val="0"/>
        </w:rPr>
        <w:t>я колледжем…………………………..……………...9</w:t>
      </w:r>
    </w:p>
    <w:p w14:paraId="0F7D945C" w14:textId="48D6610B" w:rsidR="00427BA3" w:rsidRPr="00513662" w:rsidRDefault="00427BA3" w:rsidP="00076620">
      <w:pPr>
        <w:pStyle w:val="13"/>
        <w:keepNext/>
        <w:keepLines/>
        <w:numPr>
          <w:ilvl w:val="0"/>
          <w:numId w:val="2"/>
        </w:numPr>
        <w:spacing w:after="0"/>
        <w:rPr>
          <w:b w:val="0"/>
        </w:rPr>
      </w:pPr>
      <w:r w:rsidRPr="00513662">
        <w:rPr>
          <w:b w:val="0"/>
        </w:rPr>
        <w:t>Структура и содержание профессиональной</w:t>
      </w:r>
      <w:r w:rsidR="00EC3CB0">
        <w:rPr>
          <w:b w:val="0"/>
        </w:rPr>
        <w:t xml:space="preserve"> подготовки………...…...13</w:t>
      </w:r>
    </w:p>
    <w:p w14:paraId="5FB13C1A" w14:textId="2298E76B" w:rsidR="00427BA3" w:rsidRPr="00513662" w:rsidRDefault="00427BA3" w:rsidP="00076620">
      <w:pPr>
        <w:pStyle w:val="13"/>
        <w:keepNext/>
        <w:keepLines/>
        <w:numPr>
          <w:ilvl w:val="0"/>
          <w:numId w:val="2"/>
        </w:numPr>
        <w:spacing w:after="0"/>
        <w:rPr>
          <w:b w:val="0"/>
        </w:rPr>
      </w:pPr>
      <w:r w:rsidRPr="00513662">
        <w:rPr>
          <w:b w:val="0"/>
        </w:rPr>
        <w:t>Библиотечно-инфо</w:t>
      </w:r>
      <w:r w:rsidR="00076620">
        <w:rPr>
          <w:b w:val="0"/>
        </w:rPr>
        <w:t>рмационное обеспечение…………………….</w:t>
      </w:r>
      <w:r w:rsidR="00EC3CB0">
        <w:rPr>
          <w:b w:val="0"/>
        </w:rPr>
        <w:t>….....23</w:t>
      </w:r>
    </w:p>
    <w:p w14:paraId="2D5B9181" w14:textId="0729E078" w:rsidR="00427BA3" w:rsidRPr="00513662" w:rsidRDefault="00427BA3" w:rsidP="00076620">
      <w:pPr>
        <w:pStyle w:val="13"/>
        <w:keepNext/>
        <w:keepLines/>
        <w:numPr>
          <w:ilvl w:val="0"/>
          <w:numId w:val="2"/>
        </w:numPr>
        <w:spacing w:after="0"/>
        <w:ind w:left="714" w:hanging="357"/>
        <w:rPr>
          <w:b w:val="0"/>
        </w:rPr>
      </w:pPr>
      <w:r w:rsidRPr="00513662">
        <w:rPr>
          <w:b w:val="0"/>
        </w:rPr>
        <w:t>Учебно-методическая деятельность…………………………………....</w:t>
      </w:r>
      <w:r>
        <w:rPr>
          <w:b w:val="0"/>
        </w:rPr>
        <w:t>.</w:t>
      </w:r>
      <w:r w:rsidR="00EC3CB0">
        <w:rPr>
          <w:b w:val="0"/>
        </w:rPr>
        <w:t>25</w:t>
      </w:r>
    </w:p>
    <w:p w14:paraId="2CE9D675" w14:textId="44BE3EEC" w:rsidR="00427BA3" w:rsidRPr="00513662" w:rsidRDefault="00427BA3" w:rsidP="00076620">
      <w:pPr>
        <w:pStyle w:val="13"/>
        <w:keepNext/>
        <w:keepLines/>
        <w:numPr>
          <w:ilvl w:val="0"/>
          <w:numId w:val="2"/>
        </w:numPr>
        <w:spacing w:after="0"/>
        <w:rPr>
          <w:b w:val="0"/>
        </w:rPr>
      </w:pPr>
      <w:r w:rsidRPr="00513662">
        <w:rPr>
          <w:b w:val="0"/>
        </w:rPr>
        <w:t>Система воспитател</w:t>
      </w:r>
      <w:r>
        <w:rPr>
          <w:b w:val="0"/>
        </w:rPr>
        <w:t>ьной работы………………………………...……...</w:t>
      </w:r>
      <w:r w:rsidR="00EC3CB0">
        <w:rPr>
          <w:b w:val="0"/>
        </w:rPr>
        <w:t>29</w:t>
      </w:r>
    </w:p>
    <w:p w14:paraId="21D5231E" w14:textId="2B32CB86" w:rsidR="00427BA3" w:rsidRPr="00513662" w:rsidRDefault="00427BA3" w:rsidP="00076620">
      <w:pPr>
        <w:pStyle w:val="13"/>
        <w:keepNext/>
        <w:keepLines/>
        <w:numPr>
          <w:ilvl w:val="0"/>
          <w:numId w:val="2"/>
        </w:numPr>
        <w:spacing w:after="0"/>
        <w:rPr>
          <w:b w:val="0"/>
        </w:rPr>
      </w:pPr>
      <w:r w:rsidRPr="00513662">
        <w:rPr>
          <w:b w:val="0"/>
        </w:rPr>
        <w:t>Оценка качества кадр</w:t>
      </w:r>
      <w:r w:rsidR="00EC3CB0">
        <w:rPr>
          <w:b w:val="0"/>
        </w:rPr>
        <w:t>ового обеспечения………………….……………33</w:t>
      </w:r>
    </w:p>
    <w:p w14:paraId="08B0FCDC" w14:textId="38556E12" w:rsidR="00427BA3" w:rsidRPr="00513662" w:rsidRDefault="00427BA3" w:rsidP="00076620">
      <w:pPr>
        <w:pStyle w:val="13"/>
        <w:keepNext/>
        <w:keepLines/>
        <w:numPr>
          <w:ilvl w:val="0"/>
          <w:numId w:val="2"/>
        </w:numPr>
        <w:spacing w:after="0"/>
        <w:rPr>
          <w:b w:val="0"/>
        </w:rPr>
      </w:pPr>
      <w:r w:rsidRPr="00513662">
        <w:rPr>
          <w:b w:val="0"/>
        </w:rPr>
        <w:t>Материально-техниче</w:t>
      </w:r>
      <w:r w:rsidR="00076620">
        <w:rPr>
          <w:b w:val="0"/>
        </w:rPr>
        <w:t>ская база…………………………...</w:t>
      </w:r>
      <w:r w:rsidRPr="00513662">
        <w:rPr>
          <w:b w:val="0"/>
        </w:rPr>
        <w:t>……………</w:t>
      </w:r>
      <w:r>
        <w:rPr>
          <w:b w:val="0"/>
        </w:rPr>
        <w:t>.</w:t>
      </w:r>
      <w:r w:rsidR="00EC3CB0">
        <w:rPr>
          <w:b w:val="0"/>
        </w:rPr>
        <w:t>35</w:t>
      </w:r>
    </w:p>
    <w:p w14:paraId="08E137ED" w14:textId="0C58C726" w:rsidR="00427BA3" w:rsidRPr="00513662" w:rsidRDefault="00427BA3" w:rsidP="00076620">
      <w:pPr>
        <w:pStyle w:val="13"/>
        <w:keepNext/>
        <w:keepLines/>
        <w:numPr>
          <w:ilvl w:val="0"/>
          <w:numId w:val="2"/>
        </w:numPr>
        <w:spacing w:after="0"/>
        <w:rPr>
          <w:b w:val="0"/>
        </w:rPr>
      </w:pPr>
      <w:r w:rsidRPr="00513662">
        <w:rPr>
          <w:b w:val="0"/>
        </w:rPr>
        <w:t>Анализ финансовой деятельности……………………………………...</w:t>
      </w:r>
      <w:r>
        <w:rPr>
          <w:b w:val="0"/>
        </w:rPr>
        <w:t>.</w:t>
      </w:r>
      <w:r w:rsidR="00EC3CB0">
        <w:rPr>
          <w:b w:val="0"/>
        </w:rPr>
        <w:t>38</w:t>
      </w:r>
    </w:p>
    <w:p w14:paraId="432B34D2" w14:textId="5E6B89FC" w:rsidR="00427BA3" w:rsidRPr="00513662" w:rsidRDefault="00427BA3" w:rsidP="00076620">
      <w:pPr>
        <w:pStyle w:val="13"/>
        <w:keepNext/>
        <w:keepLines/>
        <w:numPr>
          <w:ilvl w:val="0"/>
          <w:numId w:val="2"/>
        </w:numPr>
        <w:spacing w:after="0"/>
        <w:rPr>
          <w:b w:val="0"/>
        </w:rPr>
      </w:pPr>
      <w:r w:rsidRPr="00513662">
        <w:rPr>
          <w:b w:val="0"/>
        </w:rPr>
        <w:t>Показатели деятел</w:t>
      </w:r>
      <w:r w:rsidR="00EC3CB0">
        <w:rPr>
          <w:b w:val="0"/>
        </w:rPr>
        <w:t>ьности колледжа…………………………………….42</w:t>
      </w:r>
    </w:p>
    <w:p w14:paraId="6B963F31" w14:textId="499F5C22" w:rsidR="00427BA3" w:rsidRPr="00513662" w:rsidRDefault="00427BA3" w:rsidP="00076620">
      <w:pPr>
        <w:pStyle w:val="13"/>
        <w:keepNext/>
        <w:keepLines/>
        <w:numPr>
          <w:ilvl w:val="0"/>
          <w:numId w:val="2"/>
        </w:numPr>
        <w:spacing w:after="0"/>
        <w:rPr>
          <w:b w:val="0"/>
        </w:rPr>
      </w:pPr>
      <w:r w:rsidRPr="00513662">
        <w:rPr>
          <w:b w:val="0"/>
        </w:rPr>
        <w:t>Приложе</w:t>
      </w:r>
      <w:r w:rsidR="00EC3CB0">
        <w:rPr>
          <w:b w:val="0"/>
        </w:rPr>
        <w:t>ния……………………………………………………………....44</w:t>
      </w:r>
    </w:p>
    <w:p w14:paraId="5BA276A1" w14:textId="1547A295" w:rsidR="00427BA3" w:rsidRDefault="00427BA3" w:rsidP="00076620">
      <w:pPr>
        <w:spacing w:after="0"/>
        <w:rPr>
          <w:b/>
        </w:rPr>
      </w:pPr>
      <w:r>
        <w:rPr>
          <w:b/>
        </w:rPr>
        <w:br w:type="page"/>
      </w:r>
    </w:p>
    <w:p w14:paraId="7834F9CE" w14:textId="0882E48D" w:rsidR="00EA3480" w:rsidRDefault="00EA3480" w:rsidP="00076620">
      <w:pPr>
        <w:spacing w:after="0"/>
        <w:rPr>
          <w:b/>
        </w:rPr>
      </w:pPr>
    </w:p>
    <w:p w14:paraId="3A4DF40C" w14:textId="77777777" w:rsidR="00EA3480" w:rsidRPr="00EA3480" w:rsidRDefault="00EA3480" w:rsidP="00EA3480">
      <w:pPr>
        <w:spacing w:after="0"/>
        <w:rPr>
          <w:rFonts w:ascii="Times New Roman" w:eastAsia="Times New Roman" w:hAnsi="Times New Roman" w:cs="Times New Roman"/>
          <w:bCs/>
          <w:sz w:val="28"/>
          <w:szCs w:val="28"/>
        </w:rPr>
      </w:pPr>
    </w:p>
    <w:p w14:paraId="5B9856A3" w14:textId="77777777" w:rsidR="00EA3480" w:rsidRPr="00EA3480" w:rsidRDefault="00EA3480" w:rsidP="00EA3480">
      <w:pPr>
        <w:keepNext/>
        <w:keepLines/>
        <w:numPr>
          <w:ilvl w:val="0"/>
          <w:numId w:val="1"/>
        </w:numPr>
        <w:tabs>
          <w:tab w:val="left" w:pos="349"/>
        </w:tabs>
        <w:spacing w:after="0"/>
        <w:jc w:val="center"/>
        <w:outlineLvl w:val="0"/>
        <w:rPr>
          <w:rFonts w:ascii="Times New Roman" w:eastAsia="Times New Roman" w:hAnsi="Times New Roman" w:cs="Times New Roman"/>
          <w:b/>
          <w:bCs/>
          <w:color w:val="auto"/>
          <w:sz w:val="28"/>
          <w:szCs w:val="28"/>
          <w:lang w:eastAsia="en-US" w:bidi="ar-SA"/>
        </w:rPr>
      </w:pPr>
      <w:bookmarkStart w:id="1" w:name="bookmark2"/>
      <w:r w:rsidRPr="00EA3480">
        <w:rPr>
          <w:rFonts w:ascii="Times New Roman" w:eastAsia="Times New Roman" w:hAnsi="Times New Roman" w:cs="Times New Roman"/>
          <w:b/>
          <w:bCs/>
          <w:color w:val="auto"/>
          <w:sz w:val="28"/>
          <w:szCs w:val="28"/>
          <w:lang w:eastAsia="en-US" w:bidi="ar-SA"/>
        </w:rPr>
        <w:t>Общие сведения об образовательной организации</w:t>
      </w:r>
      <w:bookmarkEnd w:id="1"/>
    </w:p>
    <w:p w14:paraId="7E4082BA" w14:textId="77777777" w:rsidR="00EA3480" w:rsidRPr="00EA3480" w:rsidRDefault="00EA3480" w:rsidP="00EA3480">
      <w:pPr>
        <w:keepNext/>
        <w:keepLines/>
        <w:tabs>
          <w:tab w:val="left" w:pos="349"/>
        </w:tabs>
        <w:spacing w:after="0"/>
        <w:outlineLvl w:val="0"/>
        <w:rPr>
          <w:rFonts w:ascii="Times New Roman" w:eastAsia="Times New Roman" w:hAnsi="Times New Roman" w:cs="Times New Roman"/>
          <w:b/>
          <w:bCs/>
          <w:color w:val="auto"/>
          <w:sz w:val="28"/>
          <w:szCs w:val="28"/>
          <w:lang w:eastAsia="en-US" w:bidi="ar-SA"/>
        </w:rPr>
      </w:pPr>
    </w:p>
    <w:p w14:paraId="0BE41FC5"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Полное юридическое название образовательной организации в соответствии с Уставом: государственное бюджетное профессиональное образовательное учреждение Сибайский педагогический колледж имени Бадри Мужавировича Мамбеткулова.</w:t>
      </w:r>
    </w:p>
    <w:p w14:paraId="49A38855" w14:textId="77777777" w:rsidR="00EA3480" w:rsidRPr="00EA3480" w:rsidRDefault="00EA3480" w:rsidP="00EA3480">
      <w:pPr>
        <w:spacing w:after="0"/>
        <w:ind w:firstLine="78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Сокращенное: ГБПОУ Сибайский педагогический колледж имени Б. М. Мамбеткулова, ГБПОУ СПК им. Б. Мамбеткулова.</w:t>
      </w:r>
    </w:p>
    <w:p w14:paraId="21B1EE76"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Юридический адрес: 453838, Республика Башкортостан, г. Сибай, ул. Маяковского, 18.</w:t>
      </w:r>
    </w:p>
    <w:p w14:paraId="4215E694" w14:textId="71D51BCB"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xml:space="preserve">Адрес электронной почты: </w:t>
      </w:r>
      <w:hyperlink r:id="rId8" w:history="1">
        <w:r w:rsidR="0069624B" w:rsidRPr="00181899">
          <w:rPr>
            <w:rStyle w:val="a3"/>
            <w:rFonts w:ascii="Times New Roman" w:eastAsia="Times New Roman" w:hAnsi="Times New Roman" w:cs="Times New Roman"/>
            <w:sz w:val="28"/>
            <w:szCs w:val="28"/>
            <w:lang w:eastAsia="en-US" w:bidi="ar-SA"/>
          </w:rPr>
          <w:t>sibay.ped.col@yandex.ru</w:t>
        </w:r>
      </w:hyperlink>
      <w:r w:rsidR="0069624B">
        <w:rPr>
          <w:rFonts w:ascii="Times New Roman" w:eastAsia="Times New Roman" w:hAnsi="Times New Roman" w:cs="Times New Roman"/>
          <w:color w:val="auto"/>
          <w:sz w:val="28"/>
          <w:szCs w:val="28"/>
          <w:lang w:eastAsia="en-US" w:bidi="ar-SA"/>
        </w:rPr>
        <w:t xml:space="preserve"> </w:t>
      </w:r>
    </w:p>
    <w:p w14:paraId="5D3BA111"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Телефон / факс: 8 (34775) 5-94-19</w:t>
      </w:r>
    </w:p>
    <w:p w14:paraId="539EF931" w14:textId="77777777" w:rsidR="00EA3480" w:rsidRPr="00EA3480" w:rsidRDefault="00EA3480" w:rsidP="00EA3480">
      <w:pPr>
        <w:spacing w:after="0"/>
        <w:ind w:firstLine="700"/>
        <w:rPr>
          <w:rFonts w:ascii="Times New Roman" w:eastAsia="Times New Roman" w:hAnsi="Times New Roman" w:cs="Times New Roman"/>
          <w:color w:val="0603E9"/>
          <w:sz w:val="28"/>
          <w:szCs w:val="28"/>
          <w:u w:val="single"/>
          <w:lang w:eastAsia="en-US" w:bidi="en-US"/>
        </w:rPr>
      </w:pPr>
      <w:r w:rsidRPr="00EA3480">
        <w:rPr>
          <w:rFonts w:ascii="Times New Roman" w:eastAsia="Times New Roman" w:hAnsi="Times New Roman" w:cs="Times New Roman"/>
          <w:sz w:val="28"/>
          <w:szCs w:val="28"/>
        </w:rPr>
        <w:t xml:space="preserve">Официальный сайт: </w:t>
      </w:r>
      <w:hyperlink r:id="rId9" w:tooltip="http://www.sibped.ru" w:history="1">
        <w:r w:rsidRPr="00EA3480">
          <w:rPr>
            <w:rFonts w:ascii="Times New Roman" w:eastAsia="Times New Roman" w:hAnsi="Times New Roman" w:cs="Times New Roman"/>
            <w:color w:val="0603E9"/>
            <w:sz w:val="28"/>
            <w:szCs w:val="28"/>
            <w:u w:val="single"/>
            <w:lang w:val="en-US" w:eastAsia="en-US" w:bidi="en-US"/>
          </w:rPr>
          <w:t>http</w:t>
        </w:r>
        <w:r w:rsidRPr="00EA3480">
          <w:rPr>
            <w:rFonts w:ascii="Times New Roman" w:eastAsia="Times New Roman" w:hAnsi="Times New Roman" w:cs="Times New Roman"/>
            <w:color w:val="0603E9"/>
            <w:sz w:val="28"/>
            <w:szCs w:val="28"/>
            <w:u w:val="single"/>
            <w:lang w:eastAsia="en-US" w:bidi="en-US"/>
          </w:rPr>
          <w:t>://</w:t>
        </w:r>
        <w:r w:rsidRPr="00EA3480">
          <w:rPr>
            <w:rFonts w:ascii="Times New Roman" w:eastAsia="Times New Roman" w:hAnsi="Times New Roman" w:cs="Times New Roman"/>
            <w:color w:val="0603E9"/>
            <w:sz w:val="28"/>
            <w:szCs w:val="28"/>
            <w:u w:val="single"/>
            <w:lang w:val="en-US" w:eastAsia="en-US" w:bidi="en-US"/>
          </w:rPr>
          <w:t>www</w:t>
        </w:r>
        <w:r w:rsidRPr="00EA3480">
          <w:rPr>
            <w:rFonts w:ascii="Times New Roman" w:eastAsia="Times New Roman" w:hAnsi="Times New Roman" w:cs="Times New Roman"/>
            <w:color w:val="0603E9"/>
            <w:sz w:val="28"/>
            <w:szCs w:val="28"/>
            <w:u w:val="single"/>
            <w:lang w:eastAsia="en-US" w:bidi="en-US"/>
          </w:rPr>
          <w:t>.</w:t>
        </w:r>
        <w:r w:rsidRPr="00EA3480">
          <w:rPr>
            <w:rFonts w:ascii="Times New Roman" w:eastAsia="Times New Roman" w:hAnsi="Times New Roman" w:cs="Times New Roman"/>
            <w:color w:val="0603E9"/>
            <w:sz w:val="28"/>
            <w:szCs w:val="28"/>
            <w:u w:val="single"/>
            <w:lang w:val="en-US" w:eastAsia="en-US" w:bidi="en-US"/>
          </w:rPr>
          <w:t>sibped</w:t>
        </w:r>
        <w:r w:rsidRPr="00EA3480">
          <w:rPr>
            <w:rFonts w:ascii="Times New Roman" w:eastAsia="Times New Roman" w:hAnsi="Times New Roman" w:cs="Times New Roman"/>
            <w:color w:val="0603E9"/>
            <w:sz w:val="28"/>
            <w:szCs w:val="28"/>
            <w:u w:val="single"/>
            <w:lang w:eastAsia="en-US" w:bidi="en-US"/>
          </w:rPr>
          <w:t>.</w:t>
        </w:r>
        <w:r w:rsidRPr="00EA3480">
          <w:rPr>
            <w:rFonts w:ascii="Times New Roman" w:eastAsia="Times New Roman" w:hAnsi="Times New Roman" w:cs="Times New Roman"/>
            <w:color w:val="0603E9"/>
            <w:sz w:val="28"/>
            <w:szCs w:val="28"/>
            <w:u w:val="single"/>
            <w:lang w:val="en-US" w:eastAsia="en-US" w:bidi="en-US"/>
          </w:rPr>
          <w:t>ru</w:t>
        </w:r>
      </w:hyperlink>
    </w:p>
    <w:p w14:paraId="14CABBD9"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Самообследование в ГБПОУ СПК им. Б. Мамбеткулова проводилось с целью обеспечения доступности и открытости информации о деятельности колледжа. В ходе самообследования решались задачи: оценка образовательной деятельности, системы управления колледжем, содержания и качества подготовки обучающихся, организации учебного процесса, востребованность выпускников, качества кадрового, учебно-методического обеспечения, материально-технической базы, а также анализ показателей деятельности колледжа, устанавливаемых Министерством просвещения Российской Федерации.</w:t>
      </w:r>
    </w:p>
    <w:p w14:paraId="40952EA7"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Отчет по самообследованию разработан на основе:</w:t>
      </w:r>
    </w:p>
    <w:p w14:paraId="362B86B3"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xml:space="preserve">- Федерального закона от 29 декабря 2012 г. №273-Ф3 «Об образовании в Российской Федерации»; </w:t>
      </w:r>
    </w:p>
    <w:p w14:paraId="3EDB4630"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порядка проведения самообследования образовательной организацией, утвержденного приказом Министерства образования и науки Российской Федерации от 14 июня 2013 г. №462;</w:t>
      </w:r>
    </w:p>
    <w:p w14:paraId="7D206C03"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lastRenderedPageBreak/>
        <w:t xml:space="preserve">- приказа Министерства образования и науки Российской Федерации от 10 декабря 2013 г. №1324 «Об утверждении показателей деятельности образовательной организации, подлежащей самообследованию»; </w:t>
      </w:r>
    </w:p>
    <w:p w14:paraId="5FDCA15B"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Устава колледжа.</w:t>
      </w:r>
    </w:p>
    <w:p w14:paraId="2E26FA0D" w14:textId="77777777" w:rsidR="00EA3480" w:rsidRPr="00EA3480" w:rsidRDefault="00EA3480" w:rsidP="00EA3480">
      <w:pPr>
        <w:spacing w:after="0"/>
        <w:ind w:firstLine="708"/>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Колледж реализует программы подготовки специалистов среднего звена на базе основного общего образования с получением среднего общего образования, программы дополнительного образования.</w:t>
      </w:r>
    </w:p>
    <w:p w14:paraId="28537DF8" w14:textId="77777777" w:rsidR="00EA3480" w:rsidRPr="00EA3480" w:rsidRDefault="00EA3480" w:rsidP="00EA3480">
      <w:pPr>
        <w:spacing w:after="0"/>
        <w:ind w:firstLine="708"/>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Стратегия развития колледжа определяется Концепцией и Программой развития колледжа на 2019-2024 годы: создание современных условий для обучения и воспитания, в том числе для открытия новых профессий и специальностей СПО с учетом стратегии социально-экономического развития Республики Башкортостан; развитие кадровых ресурсов ПОО; совершенствование образовательно-воспитательной системы образовательного учреждения; обеспечение качества результатов обучения и воспитания.</w:t>
      </w:r>
    </w:p>
    <w:p w14:paraId="2614643E" w14:textId="77777777" w:rsidR="00EA3480" w:rsidRPr="00EA3480" w:rsidRDefault="00EA3480" w:rsidP="00EA3480">
      <w:pPr>
        <w:spacing w:after="0"/>
        <w:ind w:firstLine="78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Сибайский педагогический колледж имени Б.М. Мамбеткулова – государственное бюджетное профессиональное образовательное учреждение – функционирует с 1963 года, с 1994 года – в режиме педагогического колледжа (Приказ Министерства народного образования РФ №228 от 28.06.1994 г.), с 18 июня 2015 года на основании приказа Министерства образования Республики Башкортостан №1225 Сибайский педагогический колледж переименован в государственное бюджетное профессиональное образовательное учреждение Сибайский педагогический колледж (ГБПОУ СПК). На основании приказа Министерства образования и науки Республики Башкортостан №154 от 28.01.2022 г. Сибайский педагогический колледж переименован в государственное бюджетное профессиональное образовательное учреждение Сибайский педагогический колледж имени Б.М. Мамбеткулова (ГБПОУ СПК им. Б. Мамбеткулова). Учредителем ГБПОУ СПК им. Б. Мамбеткулова является Министерство образования и науки Республики Башкортостан.</w:t>
      </w:r>
    </w:p>
    <w:p w14:paraId="77566D7F" w14:textId="77777777" w:rsidR="00EA3480" w:rsidRPr="00EA3480" w:rsidRDefault="00EA3480" w:rsidP="00EA3480">
      <w:pPr>
        <w:spacing w:after="0"/>
        <w:ind w:firstLine="78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В соответствии с лицензией № Л035-01198-02/00170879 от 29 октября 2015 года ГБПОУ СПК имени Б. Мамбеткулова имеет право оказывать образовательные услуги по реализации профессиональных образовательных программ, направления подготовки:</w:t>
      </w:r>
    </w:p>
    <w:tbl>
      <w:tblPr>
        <w:tblStyle w:val="TableGrid"/>
        <w:tblW w:w="9353" w:type="dxa"/>
        <w:tblInd w:w="-2" w:type="dxa"/>
        <w:tblCellMar>
          <w:top w:w="41" w:type="dxa"/>
          <w:left w:w="14" w:type="dxa"/>
          <w:right w:w="38" w:type="dxa"/>
        </w:tblCellMar>
        <w:tblLook w:val="04A0" w:firstRow="1" w:lastRow="0" w:firstColumn="1" w:lastColumn="0" w:noHBand="0" w:noVBand="1"/>
      </w:tblPr>
      <w:tblGrid>
        <w:gridCol w:w="944"/>
        <w:gridCol w:w="1723"/>
        <w:gridCol w:w="2981"/>
        <w:gridCol w:w="1980"/>
        <w:gridCol w:w="1725"/>
      </w:tblGrid>
      <w:tr w:rsidR="00EA3480" w:rsidRPr="00EA3480" w14:paraId="466419F2" w14:textId="77777777" w:rsidTr="00EA3480">
        <w:trPr>
          <w:trHeight w:val="318"/>
        </w:trPr>
        <w:tc>
          <w:tcPr>
            <w:tcW w:w="944" w:type="dxa"/>
            <w:tcBorders>
              <w:top w:val="single" w:sz="4" w:space="0" w:color="000000"/>
              <w:left w:val="single" w:sz="4" w:space="0" w:color="000000"/>
              <w:bottom w:val="single" w:sz="4" w:space="0" w:color="000000"/>
              <w:right w:val="nil"/>
            </w:tcBorders>
          </w:tcPr>
          <w:p w14:paraId="49B38C36" w14:textId="77777777" w:rsidR="00EA3480" w:rsidRPr="00EA3480" w:rsidRDefault="00EA3480" w:rsidP="00EA3480">
            <w:pPr>
              <w:spacing w:after="0"/>
              <w:rPr>
                <w:rFonts w:ascii="Times New Roman" w:eastAsia="Calibri" w:hAnsi="Times New Roman"/>
              </w:rPr>
            </w:pPr>
          </w:p>
        </w:tc>
        <w:tc>
          <w:tcPr>
            <w:tcW w:w="1723" w:type="dxa"/>
            <w:tcBorders>
              <w:top w:val="single" w:sz="4" w:space="0" w:color="000000"/>
              <w:left w:val="nil"/>
              <w:bottom w:val="single" w:sz="4" w:space="0" w:color="000000"/>
              <w:right w:val="nil"/>
            </w:tcBorders>
          </w:tcPr>
          <w:p w14:paraId="0816BCD3" w14:textId="77777777" w:rsidR="00EA3480" w:rsidRPr="00EA3480" w:rsidRDefault="00EA3480" w:rsidP="00EA3480">
            <w:pPr>
              <w:spacing w:after="0"/>
              <w:rPr>
                <w:rFonts w:ascii="Times New Roman" w:eastAsia="Calibri" w:hAnsi="Times New Roman"/>
              </w:rPr>
            </w:pPr>
          </w:p>
        </w:tc>
        <w:tc>
          <w:tcPr>
            <w:tcW w:w="4961" w:type="dxa"/>
            <w:gridSpan w:val="2"/>
            <w:tcBorders>
              <w:top w:val="single" w:sz="4" w:space="0" w:color="000000"/>
              <w:left w:val="nil"/>
              <w:bottom w:val="single" w:sz="4" w:space="0" w:color="000000"/>
              <w:right w:val="nil"/>
            </w:tcBorders>
          </w:tcPr>
          <w:p w14:paraId="6B56AFE2" w14:textId="77777777" w:rsidR="00EA3480" w:rsidRPr="00EA3480" w:rsidRDefault="00EA3480" w:rsidP="00EA3480">
            <w:pPr>
              <w:spacing w:after="0"/>
              <w:ind w:left="976"/>
              <w:rPr>
                <w:rFonts w:ascii="Times New Roman" w:eastAsia="Calibri" w:hAnsi="Times New Roman"/>
              </w:rPr>
            </w:pPr>
            <w:r w:rsidRPr="00EA3480">
              <w:rPr>
                <w:rFonts w:ascii="Times New Roman" w:eastAsia="Calibri" w:hAnsi="Times New Roman"/>
                <w:b/>
              </w:rPr>
              <w:t>Профессиональное образование</w:t>
            </w:r>
          </w:p>
        </w:tc>
        <w:tc>
          <w:tcPr>
            <w:tcW w:w="1725" w:type="dxa"/>
            <w:tcBorders>
              <w:top w:val="single" w:sz="4" w:space="0" w:color="000000"/>
              <w:left w:val="nil"/>
              <w:bottom w:val="single" w:sz="4" w:space="0" w:color="000000"/>
              <w:right w:val="single" w:sz="4" w:space="0" w:color="000000"/>
            </w:tcBorders>
          </w:tcPr>
          <w:p w14:paraId="77A66B02" w14:textId="77777777" w:rsidR="00EA3480" w:rsidRPr="00EA3480" w:rsidRDefault="00EA3480" w:rsidP="00EA3480">
            <w:pPr>
              <w:spacing w:after="0"/>
              <w:rPr>
                <w:rFonts w:ascii="Times New Roman" w:eastAsia="Calibri" w:hAnsi="Times New Roman"/>
              </w:rPr>
            </w:pPr>
          </w:p>
        </w:tc>
      </w:tr>
      <w:tr w:rsidR="00EA3480" w:rsidRPr="00EA3480" w14:paraId="3B1BBC69" w14:textId="77777777" w:rsidTr="00EA3480">
        <w:trPr>
          <w:trHeight w:val="894"/>
        </w:trPr>
        <w:tc>
          <w:tcPr>
            <w:tcW w:w="944" w:type="dxa"/>
            <w:tcBorders>
              <w:top w:val="single" w:sz="4" w:space="0" w:color="000000"/>
              <w:left w:val="single" w:sz="4" w:space="0" w:color="000000"/>
              <w:bottom w:val="single" w:sz="4" w:space="0" w:color="000000"/>
              <w:right w:val="single" w:sz="4" w:space="0" w:color="000000"/>
            </w:tcBorders>
          </w:tcPr>
          <w:p w14:paraId="09443A40" w14:textId="77777777" w:rsidR="00EA3480" w:rsidRPr="00EA3480" w:rsidRDefault="00EA3480" w:rsidP="00EA3480">
            <w:pPr>
              <w:spacing w:after="0"/>
              <w:ind w:left="44"/>
              <w:jc w:val="center"/>
              <w:rPr>
                <w:rFonts w:ascii="Times New Roman" w:eastAsia="Calibri" w:hAnsi="Times New Roman"/>
              </w:rPr>
            </w:pPr>
            <w:r w:rsidRPr="00EA3480">
              <w:rPr>
                <w:rFonts w:ascii="Times New Roman" w:eastAsia="Calibri" w:hAnsi="Times New Roman"/>
              </w:rPr>
              <w:t>№ п/п</w:t>
            </w:r>
          </w:p>
        </w:tc>
        <w:tc>
          <w:tcPr>
            <w:tcW w:w="1723" w:type="dxa"/>
            <w:tcBorders>
              <w:top w:val="single" w:sz="4" w:space="0" w:color="000000"/>
              <w:left w:val="single" w:sz="4" w:space="0" w:color="000000"/>
              <w:bottom w:val="single" w:sz="4" w:space="0" w:color="000000"/>
              <w:right w:val="single" w:sz="4" w:space="0" w:color="000000"/>
            </w:tcBorders>
          </w:tcPr>
          <w:p w14:paraId="197B5ADB" w14:textId="77777777" w:rsidR="00EA3480" w:rsidRPr="00EA3480" w:rsidRDefault="00EA3480" w:rsidP="00EA3480">
            <w:pPr>
              <w:spacing w:after="0"/>
              <w:ind w:left="42" w:firstLine="12"/>
              <w:rPr>
                <w:rFonts w:ascii="Times New Roman" w:eastAsia="Calibri" w:hAnsi="Times New Roman"/>
              </w:rPr>
            </w:pPr>
            <w:r w:rsidRPr="00EA3480">
              <w:rPr>
                <w:rFonts w:ascii="Times New Roman" w:eastAsia="Calibri" w:hAnsi="Times New Roman"/>
              </w:rPr>
              <w:t>Коды профессий, специальностей и направлений подготовки</w:t>
            </w:r>
          </w:p>
        </w:tc>
        <w:tc>
          <w:tcPr>
            <w:tcW w:w="2981" w:type="dxa"/>
            <w:tcBorders>
              <w:top w:val="single" w:sz="4" w:space="0" w:color="000000"/>
              <w:left w:val="single" w:sz="4" w:space="0" w:color="000000"/>
              <w:bottom w:val="single" w:sz="4" w:space="0" w:color="000000"/>
              <w:right w:val="single" w:sz="4" w:space="0" w:color="000000"/>
            </w:tcBorders>
          </w:tcPr>
          <w:p w14:paraId="2C59407A" w14:textId="77777777" w:rsidR="00EA3480" w:rsidRPr="00EA3480" w:rsidRDefault="00EA3480" w:rsidP="00EA3480">
            <w:pPr>
              <w:spacing w:after="0"/>
              <w:jc w:val="center"/>
              <w:rPr>
                <w:rFonts w:ascii="Times New Roman" w:eastAsia="Calibri" w:hAnsi="Times New Roman"/>
              </w:rPr>
            </w:pPr>
            <w:r w:rsidRPr="00EA3480">
              <w:rPr>
                <w:rFonts w:ascii="Times New Roman" w:eastAsia="Calibri" w:hAnsi="Times New Roman"/>
              </w:rPr>
              <w:t>Наименование профессий, специальностей и направлений</w:t>
            </w:r>
          </w:p>
          <w:p w14:paraId="770B55A5" w14:textId="77777777" w:rsidR="00EA3480" w:rsidRPr="00EA3480" w:rsidRDefault="00EA3480" w:rsidP="00EA3480">
            <w:pPr>
              <w:spacing w:after="0"/>
              <w:ind w:left="25"/>
              <w:jc w:val="center"/>
              <w:rPr>
                <w:rFonts w:ascii="Times New Roman" w:eastAsia="Calibri" w:hAnsi="Times New Roman"/>
              </w:rPr>
            </w:pPr>
            <w:r w:rsidRPr="00EA3480">
              <w:rPr>
                <w:rFonts w:ascii="Times New Roman" w:eastAsia="Calibri" w:hAnsi="Times New Roman"/>
              </w:rPr>
              <w:t>подготовки</w:t>
            </w:r>
          </w:p>
        </w:tc>
        <w:tc>
          <w:tcPr>
            <w:tcW w:w="1980" w:type="dxa"/>
            <w:tcBorders>
              <w:top w:val="single" w:sz="4" w:space="0" w:color="000000"/>
              <w:left w:val="single" w:sz="4" w:space="0" w:color="000000"/>
              <w:bottom w:val="single" w:sz="4" w:space="0" w:color="000000"/>
              <w:right w:val="single" w:sz="4" w:space="0" w:color="000000"/>
            </w:tcBorders>
          </w:tcPr>
          <w:p w14:paraId="08E1862B" w14:textId="77777777" w:rsidR="00EA3480" w:rsidRPr="00EA3480" w:rsidRDefault="00EA3480" w:rsidP="00EA3480">
            <w:pPr>
              <w:spacing w:after="0"/>
              <w:ind w:left="20"/>
              <w:jc w:val="center"/>
              <w:rPr>
                <w:rFonts w:ascii="Times New Roman" w:eastAsia="Calibri" w:hAnsi="Times New Roman"/>
              </w:rPr>
            </w:pPr>
            <w:r w:rsidRPr="00EA3480">
              <w:rPr>
                <w:rFonts w:ascii="Times New Roman" w:eastAsia="Calibri" w:hAnsi="Times New Roman"/>
              </w:rPr>
              <w:t>Уровень образования</w:t>
            </w:r>
          </w:p>
        </w:tc>
        <w:tc>
          <w:tcPr>
            <w:tcW w:w="1725" w:type="dxa"/>
            <w:tcBorders>
              <w:top w:val="single" w:sz="4" w:space="0" w:color="000000"/>
              <w:left w:val="single" w:sz="4" w:space="0" w:color="000000"/>
              <w:bottom w:val="single" w:sz="4" w:space="0" w:color="000000"/>
              <w:right w:val="single" w:sz="4" w:space="0" w:color="000000"/>
            </w:tcBorders>
          </w:tcPr>
          <w:p w14:paraId="4EE4D066" w14:textId="77777777" w:rsidR="00EA3480" w:rsidRPr="00EA3480" w:rsidRDefault="00EA3480" w:rsidP="00EA3480">
            <w:pPr>
              <w:spacing w:after="0"/>
              <w:jc w:val="center"/>
              <w:rPr>
                <w:rFonts w:ascii="Times New Roman" w:eastAsia="Calibri" w:hAnsi="Times New Roman"/>
              </w:rPr>
            </w:pPr>
            <w:r w:rsidRPr="00EA3480">
              <w:rPr>
                <w:rFonts w:ascii="Times New Roman" w:eastAsia="Calibri" w:hAnsi="Times New Roman"/>
              </w:rPr>
              <w:t>Присваиваемые по профессиям, специальностям и направлениям подготовки квалификации</w:t>
            </w:r>
          </w:p>
        </w:tc>
      </w:tr>
      <w:tr w:rsidR="00EA3480" w:rsidRPr="00EA3480" w14:paraId="6F2BA3F7" w14:textId="77777777" w:rsidTr="00EA3480">
        <w:trPr>
          <w:trHeight w:val="274"/>
        </w:trPr>
        <w:tc>
          <w:tcPr>
            <w:tcW w:w="944" w:type="dxa"/>
            <w:tcBorders>
              <w:top w:val="single" w:sz="4" w:space="0" w:color="000000"/>
              <w:left w:val="single" w:sz="4" w:space="0" w:color="000000"/>
              <w:bottom w:val="single" w:sz="4" w:space="0" w:color="000000"/>
              <w:right w:val="single" w:sz="4" w:space="0" w:color="000000"/>
            </w:tcBorders>
          </w:tcPr>
          <w:p w14:paraId="3217DC71" w14:textId="77777777" w:rsidR="00EA3480" w:rsidRPr="00EA3480" w:rsidRDefault="00EA3480" w:rsidP="00EA3480">
            <w:pPr>
              <w:spacing w:after="0"/>
              <w:ind w:left="42"/>
              <w:jc w:val="center"/>
              <w:rPr>
                <w:rFonts w:ascii="Times New Roman" w:eastAsia="Calibri" w:hAnsi="Times New Roman"/>
              </w:rPr>
            </w:pPr>
            <w:r w:rsidRPr="00EA3480">
              <w:rPr>
                <w:rFonts w:ascii="Times New Roman" w:eastAsia="Calibri" w:hAnsi="Times New Roman"/>
              </w:rPr>
              <w:t>1</w:t>
            </w:r>
          </w:p>
        </w:tc>
        <w:tc>
          <w:tcPr>
            <w:tcW w:w="1723" w:type="dxa"/>
            <w:tcBorders>
              <w:top w:val="single" w:sz="4" w:space="0" w:color="000000"/>
              <w:left w:val="single" w:sz="4" w:space="0" w:color="000000"/>
              <w:bottom w:val="single" w:sz="4" w:space="0" w:color="000000"/>
              <w:right w:val="single" w:sz="4" w:space="0" w:color="000000"/>
            </w:tcBorders>
          </w:tcPr>
          <w:p w14:paraId="58709BCA" w14:textId="77777777" w:rsidR="00EA3480" w:rsidRPr="00EA3480" w:rsidRDefault="00EA3480" w:rsidP="00EA3480">
            <w:pPr>
              <w:spacing w:after="0"/>
              <w:ind w:left="42"/>
              <w:jc w:val="center"/>
              <w:rPr>
                <w:rFonts w:ascii="Times New Roman" w:eastAsia="Calibri" w:hAnsi="Times New Roman"/>
              </w:rPr>
            </w:pPr>
            <w:r w:rsidRPr="00EA3480">
              <w:rPr>
                <w:rFonts w:ascii="Times New Roman" w:eastAsia="Calibri" w:hAnsi="Times New Roman"/>
              </w:rPr>
              <w:t>2</w:t>
            </w:r>
          </w:p>
        </w:tc>
        <w:tc>
          <w:tcPr>
            <w:tcW w:w="2981" w:type="dxa"/>
            <w:tcBorders>
              <w:top w:val="single" w:sz="4" w:space="0" w:color="000000"/>
              <w:left w:val="single" w:sz="4" w:space="0" w:color="000000"/>
              <w:bottom w:val="single" w:sz="4" w:space="0" w:color="000000"/>
              <w:right w:val="single" w:sz="4" w:space="0" w:color="000000"/>
            </w:tcBorders>
          </w:tcPr>
          <w:p w14:paraId="73156BD2" w14:textId="77777777" w:rsidR="00EA3480" w:rsidRPr="00EA3480" w:rsidRDefault="00EA3480" w:rsidP="00EA3480">
            <w:pPr>
              <w:spacing w:after="0"/>
              <w:ind w:left="30"/>
              <w:jc w:val="center"/>
              <w:rPr>
                <w:rFonts w:ascii="Times New Roman" w:eastAsia="Calibri" w:hAnsi="Times New Roman"/>
              </w:rPr>
            </w:pPr>
            <w:r w:rsidRPr="00EA3480">
              <w:rPr>
                <w:rFonts w:ascii="Times New Roman" w:eastAsia="Calibri" w:hAnsi="Times New Roman"/>
              </w:rPr>
              <w:t>3</w:t>
            </w:r>
          </w:p>
        </w:tc>
        <w:tc>
          <w:tcPr>
            <w:tcW w:w="1980" w:type="dxa"/>
            <w:tcBorders>
              <w:top w:val="single" w:sz="4" w:space="0" w:color="000000"/>
              <w:left w:val="single" w:sz="4" w:space="0" w:color="000000"/>
              <w:bottom w:val="single" w:sz="4" w:space="0" w:color="000000"/>
              <w:right w:val="single" w:sz="4" w:space="0" w:color="000000"/>
            </w:tcBorders>
          </w:tcPr>
          <w:p w14:paraId="17D65685" w14:textId="77777777" w:rsidR="00EA3480" w:rsidRPr="00EA3480" w:rsidRDefault="00EA3480" w:rsidP="00EA3480">
            <w:pPr>
              <w:spacing w:after="0"/>
              <w:ind w:left="28"/>
              <w:jc w:val="center"/>
              <w:rPr>
                <w:rFonts w:ascii="Times New Roman" w:eastAsia="Calibri" w:hAnsi="Times New Roman"/>
              </w:rPr>
            </w:pPr>
            <w:r w:rsidRPr="00EA3480">
              <w:rPr>
                <w:rFonts w:ascii="Times New Roman" w:eastAsia="Calibri" w:hAnsi="Times New Roman"/>
              </w:rPr>
              <w:t>4</w:t>
            </w:r>
          </w:p>
        </w:tc>
        <w:tc>
          <w:tcPr>
            <w:tcW w:w="1725" w:type="dxa"/>
            <w:tcBorders>
              <w:top w:val="single" w:sz="4" w:space="0" w:color="000000"/>
              <w:left w:val="single" w:sz="4" w:space="0" w:color="000000"/>
              <w:bottom w:val="single" w:sz="4" w:space="0" w:color="000000"/>
              <w:right w:val="single" w:sz="4" w:space="0" w:color="000000"/>
            </w:tcBorders>
          </w:tcPr>
          <w:p w14:paraId="14C1F048" w14:textId="77777777" w:rsidR="00EA3480" w:rsidRPr="00EA3480" w:rsidRDefault="00EA3480" w:rsidP="00EA3480">
            <w:pPr>
              <w:spacing w:after="0"/>
              <w:ind w:left="28"/>
              <w:jc w:val="center"/>
              <w:rPr>
                <w:rFonts w:ascii="Times New Roman" w:eastAsia="Calibri" w:hAnsi="Times New Roman"/>
              </w:rPr>
            </w:pPr>
            <w:r w:rsidRPr="00EA3480">
              <w:rPr>
                <w:rFonts w:ascii="Times New Roman" w:eastAsia="Calibri" w:hAnsi="Times New Roman"/>
              </w:rPr>
              <w:t>5</w:t>
            </w:r>
          </w:p>
        </w:tc>
      </w:tr>
      <w:tr w:rsidR="00EA3480" w:rsidRPr="00EA3480" w14:paraId="02B31F41" w14:textId="77777777" w:rsidTr="00EA3480">
        <w:trPr>
          <w:trHeight w:val="272"/>
        </w:trPr>
        <w:tc>
          <w:tcPr>
            <w:tcW w:w="9353" w:type="dxa"/>
            <w:gridSpan w:val="5"/>
            <w:tcBorders>
              <w:top w:val="single" w:sz="4" w:space="0" w:color="000000"/>
              <w:left w:val="single" w:sz="4" w:space="0" w:color="000000"/>
              <w:bottom w:val="single" w:sz="4" w:space="0" w:color="000000"/>
              <w:right w:val="single" w:sz="4" w:space="0" w:color="000000"/>
            </w:tcBorders>
          </w:tcPr>
          <w:p w14:paraId="783E2234" w14:textId="77777777" w:rsidR="00EA3480" w:rsidRPr="00EA3480" w:rsidRDefault="00EA3480" w:rsidP="00EA3480">
            <w:pPr>
              <w:spacing w:after="0"/>
              <w:jc w:val="center"/>
              <w:rPr>
                <w:rFonts w:ascii="Times New Roman" w:eastAsia="Calibri" w:hAnsi="Times New Roman"/>
              </w:rPr>
            </w:pPr>
            <w:r w:rsidRPr="00EA3480">
              <w:rPr>
                <w:rFonts w:ascii="Times New Roman" w:eastAsia="Calibri" w:hAnsi="Times New Roman"/>
                <w:b/>
              </w:rPr>
              <w:t>СПО - подготовка специалистов среднего звена</w:t>
            </w:r>
          </w:p>
        </w:tc>
      </w:tr>
      <w:tr w:rsidR="00EA3480" w:rsidRPr="00EA3480" w14:paraId="1F87EC92" w14:textId="77777777" w:rsidTr="00EA3480">
        <w:trPr>
          <w:trHeight w:val="688"/>
        </w:trPr>
        <w:tc>
          <w:tcPr>
            <w:tcW w:w="944" w:type="dxa"/>
            <w:tcBorders>
              <w:top w:val="single" w:sz="4" w:space="0" w:color="000000"/>
              <w:left w:val="single" w:sz="4" w:space="0" w:color="000000"/>
              <w:bottom w:val="single" w:sz="4" w:space="0" w:color="000000"/>
              <w:right w:val="single" w:sz="4" w:space="0" w:color="000000"/>
            </w:tcBorders>
          </w:tcPr>
          <w:p w14:paraId="2CC2A58E"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1</w:t>
            </w:r>
          </w:p>
        </w:tc>
        <w:tc>
          <w:tcPr>
            <w:tcW w:w="1723" w:type="dxa"/>
            <w:tcBorders>
              <w:top w:val="single" w:sz="4" w:space="0" w:color="000000"/>
              <w:left w:val="single" w:sz="4" w:space="0" w:color="000000"/>
              <w:bottom w:val="single" w:sz="4" w:space="0" w:color="000000"/>
              <w:right w:val="single" w:sz="4" w:space="0" w:color="000000"/>
            </w:tcBorders>
          </w:tcPr>
          <w:p w14:paraId="4256011E"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09.02.05</w:t>
            </w:r>
          </w:p>
        </w:tc>
        <w:tc>
          <w:tcPr>
            <w:tcW w:w="2981" w:type="dxa"/>
            <w:tcBorders>
              <w:top w:val="single" w:sz="4" w:space="0" w:color="000000"/>
              <w:left w:val="single" w:sz="4" w:space="0" w:color="000000"/>
              <w:bottom w:val="single" w:sz="4" w:space="0" w:color="000000"/>
              <w:right w:val="single" w:sz="4" w:space="0" w:color="000000"/>
            </w:tcBorders>
          </w:tcPr>
          <w:p w14:paraId="7875C625"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Прикладная информатика (по отраслям)</w:t>
            </w:r>
          </w:p>
        </w:tc>
        <w:tc>
          <w:tcPr>
            <w:tcW w:w="1980" w:type="dxa"/>
            <w:tcBorders>
              <w:top w:val="single" w:sz="4" w:space="0" w:color="000000"/>
              <w:left w:val="single" w:sz="4" w:space="0" w:color="000000"/>
              <w:bottom w:val="single" w:sz="4" w:space="0" w:color="000000"/>
              <w:right w:val="single" w:sz="4" w:space="0" w:color="000000"/>
            </w:tcBorders>
          </w:tcPr>
          <w:p w14:paraId="593F6902"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70AC5D65"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0D76E301" w14:textId="77777777" w:rsidTr="00EA3480">
        <w:trPr>
          <w:trHeight w:val="686"/>
        </w:trPr>
        <w:tc>
          <w:tcPr>
            <w:tcW w:w="944" w:type="dxa"/>
            <w:tcBorders>
              <w:top w:val="single" w:sz="4" w:space="0" w:color="000000"/>
              <w:left w:val="single" w:sz="4" w:space="0" w:color="000000"/>
              <w:bottom w:val="single" w:sz="4" w:space="0" w:color="000000"/>
              <w:right w:val="single" w:sz="4" w:space="0" w:color="000000"/>
            </w:tcBorders>
          </w:tcPr>
          <w:p w14:paraId="3C8B60B3"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2</w:t>
            </w:r>
          </w:p>
        </w:tc>
        <w:tc>
          <w:tcPr>
            <w:tcW w:w="1723" w:type="dxa"/>
            <w:tcBorders>
              <w:top w:val="single" w:sz="4" w:space="0" w:color="000000"/>
              <w:left w:val="single" w:sz="4" w:space="0" w:color="000000"/>
              <w:bottom w:val="single" w:sz="4" w:space="0" w:color="000000"/>
              <w:right w:val="single" w:sz="4" w:space="0" w:color="000000"/>
            </w:tcBorders>
          </w:tcPr>
          <w:p w14:paraId="4A098DB1"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09.02.07</w:t>
            </w:r>
          </w:p>
        </w:tc>
        <w:tc>
          <w:tcPr>
            <w:tcW w:w="2981" w:type="dxa"/>
            <w:tcBorders>
              <w:top w:val="single" w:sz="4" w:space="0" w:color="000000"/>
              <w:left w:val="single" w:sz="4" w:space="0" w:color="000000"/>
              <w:bottom w:val="single" w:sz="4" w:space="0" w:color="000000"/>
              <w:right w:val="single" w:sz="4" w:space="0" w:color="000000"/>
            </w:tcBorders>
          </w:tcPr>
          <w:p w14:paraId="6B8D90E5"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Информационные системы и программирование</w:t>
            </w:r>
          </w:p>
        </w:tc>
        <w:tc>
          <w:tcPr>
            <w:tcW w:w="1980" w:type="dxa"/>
            <w:tcBorders>
              <w:top w:val="single" w:sz="4" w:space="0" w:color="000000"/>
              <w:left w:val="single" w:sz="4" w:space="0" w:color="000000"/>
              <w:bottom w:val="single" w:sz="4" w:space="0" w:color="000000"/>
              <w:right w:val="single" w:sz="4" w:space="0" w:color="000000"/>
            </w:tcBorders>
          </w:tcPr>
          <w:p w14:paraId="30FC99FA"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65ABDE2A"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50499F08" w14:textId="77777777" w:rsidTr="00EA3480">
        <w:trPr>
          <w:trHeight w:val="688"/>
        </w:trPr>
        <w:tc>
          <w:tcPr>
            <w:tcW w:w="944" w:type="dxa"/>
            <w:tcBorders>
              <w:top w:val="single" w:sz="4" w:space="0" w:color="000000"/>
              <w:left w:val="single" w:sz="4" w:space="0" w:color="000000"/>
              <w:bottom w:val="single" w:sz="4" w:space="0" w:color="000000"/>
              <w:right w:val="single" w:sz="4" w:space="0" w:color="000000"/>
            </w:tcBorders>
          </w:tcPr>
          <w:p w14:paraId="24EF4680"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3</w:t>
            </w:r>
          </w:p>
        </w:tc>
        <w:tc>
          <w:tcPr>
            <w:tcW w:w="1723" w:type="dxa"/>
            <w:tcBorders>
              <w:top w:val="single" w:sz="4" w:space="0" w:color="000000"/>
              <w:left w:val="single" w:sz="4" w:space="0" w:color="000000"/>
              <w:bottom w:val="single" w:sz="4" w:space="0" w:color="000000"/>
              <w:right w:val="single" w:sz="4" w:space="0" w:color="000000"/>
            </w:tcBorders>
          </w:tcPr>
          <w:p w14:paraId="0A706BA1"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44.02.01</w:t>
            </w:r>
          </w:p>
        </w:tc>
        <w:tc>
          <w:tcPr>
            <w:tcW w:w="2981" w:type="dxa"/>
            <w:tcBorders>
              <w:top w:val="single" w:sz="4" w:space="0" w:color="000000"/>
              <w:left w:val="single" w:sz="4" w:space="0" w:color="000000"/>
              <w:bottom w:val="single" w:sz="4" w:space="0" w:color="000000"/>
              <w:right w:val="single" w:sz="4" w:space="0" w:color="000000"/>
            </w:tcBorders>
          </w:tcPr>
          <w:p w14:paraId="15DDABC6"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Дошкольное образование</w:t>
            </w:r>
          </w:p>
        </w:tc>
        <w:tc>
          <w:tcPr>
            <w:tcW w:w="1980" w:type="dxa"/>
            <w:tcBorders>
              <w:top w:val="single" w:sz="4" w:space="0" w:color="000000"/>
              <w:left w:val="single" w:sz="4" w:space="0" w:color="000000"/>
              <w:bottom w:val="single" w:sz="4" w:space="0" w:color="000000"/>
              <w:right w:val="single" w:sz="4" w:space="0" w:color="000000"/>
            </w:tcBorders>
          </w:tcPr>
          <w:p w14:paraId="74138BD1"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2CE7B64E"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6F2671CB" w14:textId="77777777" w:rsidTr="00EA3480">
        <w:trPr>
          <w:trHeight w:val="686"/>
        </w:trPr>
        <w:tc>
          <w:tcPr>
            <w:tcW w:w="944" w:type="dxa"/>
            <w:tcBorders>
              <w:top w:val="single" w:sz="4" w:space="0" w:color="000000"/>
              <w:left w:val="single" w:sz="4" w:space="0" w:color="000000"/>
              <w:bottom w:val="single" w:sz="4" w:space="0" w:color="000000"/>
              <w:right w:val="single" w:sz="4" w:space="0" w:color="000000"/>
            </w:tcBorders>
          </w:tcPr>
          <w:p w14:paraId="3366E7CC"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4</w:t>
            </w:r>
          </w:p>
        </w:tc>
        <w:tc>
          <w:tcPr>
            <w:tcW w:w="1723" w:type="dxa"/>
            <w:tcBorders>
              <w:top w:val="single" w:sz="4" w:space="0" w:color="000000"/>
              <w:left w:val="single" w:sz="4" w:space="0" w:color="000000"/>
              <w:bottom w:val="single" w:sz="4" w:space="0" w:color="000000"/>
              <w:right w:val="single" w:sz="4" w:space="0" w:color="000000"/>
            </w:tcBorders>
          </w:tcPr>
          <w:p w14:paraId="0DD75A8C"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44.02.02</w:t>
            </w:r>
          </w:p>
        </w:tc>
        <w:tc>
          <w:tcPr>
            <w:tcW w:w="2981" w:type="dxa"/>
            <w:tcBorders>
              <w:top w:val="single" w:sz="4" w:space="0" w:color="000000"/>
              <w:left w:val="single" w:sz="4" w:space="0" w:color="000000"/>
              <w:bottom w:val="single" w:sz="4" w:space="0" w:color="000000"/>
              <w:right w:val="single" w:sz="4" w:space="0" w:color="000000"/>
            </w:tcBorders>
          </w:tcPr>
          <w:p w14:paraId="19B973BF"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Преподавание в начальных классах</w:t>
            </w:r>
          </w:p>
        </w:tc>
        <w:tc>
          <w:tcPr>
            <w:tcW w:w="1980" w:type="dxa"/>
            <w:tcBorders>
              <w:top w:val="single" w:sz="4" w:space="0" w:color="000000"/>
              <w:left w:val="single" w:sz="4" w:space="0" w:color="000000"/>
              <w:bottom w:val="single" w:sz="4" w:space="0" w:color="000000"/>
              <w:right w:val="single" w:sz="4" w:space="0" w:color="000000"/>
            </w:tcBorders>
          </w:tcPr>
          <w:p w14:paraId="7A9A136A"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03E7D015"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2DA8FC8A" w14:textId="77777777" w:rsidTr="00EA3480">
        <w:trPr>
          <w:trHeight w:val="688"/>
        </w:trPr>
        <w:tc>
          <w:tcPr>
            <w:tcW w:w="944" w:type="dxa"/>
            <w:tcBorders>
              <w:top w:val="single" w:sz="4" w:space="0" w:color="000000"/>
              <w:left w:val="single" w:sz="4" w:space="0" w:color="000000"/>
              <w:bottom w:val="single" w:sz="4" w:space="0" w:color="000000"/>
              <w:right w:val="single" w:sz="4" w:space="0" w:color="000000"/>
            </w:tcBorders>
          </w:tcPr>
          <w:p w14:paraId="30E8737B"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5</w:t>
            </w:r>
          </w:p>
        </w:tc>
        <w:tc>
          <w:tcPr>
            <w:tcW w:w="1723" w:type="dxa"/>
            <w:tcBorders>
              <w:top w:val="single" w:sz="4" w:space="0" w:color="000000"/>
              <w:left w:val="single" w:sz="4" w:space="0" w:color="000000"/>
              <w:bottom w:val="single" w:sz="4" w:space="0" w:color="000000"/>
              <w:right w:val="single" w:sz="4" w:space="0" w:color="000000"/>
            </w:tcBorders>
          </w:tcPr>
          <w:p w14:paraId="60A2FD8A"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44.02.03</w:t>
            </w:r>
          </w:p>
        </w:tc>
        <w:tc>
          <w:tcPr>
            <w:tcW w:w="2981" w:type="dxa"/>
            <w:tcBorders>
              <w:top w:val="single" w:sz="4" w:space="0" w:color="000000"/>
              <w:left w:val="single" w:sz="4" w:space="0" w:color="000000"/>
              <w:bottom w:val="single" w:sz="4" w:space="0" w:color="000000"/>
              <w:right w:val="single" w:sz="4" w:space="0" w:color="000000"/>
            </w:tcBorders>
          </w:tcPr>
          <w:p w14:paraId="67E57863"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Педагогика дополнительного образования</w:t>
            </w:r>
          </w:p>
        </w:tc>
        <w:tc>
          <w:tcPr>
            <w:tcW w:w="1980" w:type="dxa"/>
            <w:tcBorders>
              <w:top w:val="single" w:sz="4" w:space="0" w:color="000000"/>
              <w:left w:val="single" w:sz="4" w:space="0" w:color="000000"/>
              <w:bottom w:val="single" w:sz="4" w:space="0" w:color="000000"/>
              <w:right w:val="single" w:sz="4" w:space="0" w:color="000000"/>
            </w:tcBorders>
          </w:tcPr>
          <w:p w14:paraId="69486553"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1964088E"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08B04933" w14:textId="77777777" w:rsidTr="00EA3480">
        <w:trPr>
          <w:trHeight w:val="686"/>
        </w:trPr>
        <w:tc>
          <w:tcPr>
            <w:tcW w:w="944" w:type="dxa"/>
            <w:tcBorders>
              <w:top w:val="single" w:sz="4" w:space="0" w:color="000000"/>
              <w:left w:val="single" w:sz="4" w:space="0" w:color="000000"/>
              <w:bottom w:val="single" w:sz="4" w:space="0" w:color="000000"/>
              <w:right w:val="single" w:sz="4" w:space="0" w:color="000000"/>
            </w:tcBorders>
          </w:tcPr>
          <w:p w14:paraId="46ED0283"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6</w:t>
            </w:r>
          </w:p>
        </w:tc>
        <w:tc>
          <w:tcPr>
            <w:tcW w:w="1723" w:type="dxa"/>
            <w:tcBorders>
              <w:top w:val="single" w:sz="4" w:space="0" w:color="000000"/>
              <w:left w:val="single" w:sz="4" w:space="0" w:color="000000"/>
              <w:bottom w:val="single" w:sz="4" w:space="0" w:color="000000"/>
              <w:right w:val="single" w:sz="4" w:space="0" w:color="000000"/>
            </w:tcBorders>
          </w:tcPr>
          <w:p w14:paraId="0D864744"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44.02.04</w:t>
            </w:r>
          </w:p>
        </w:tc>
        <w:tc>
          <w:tcPr>
            <w:tcW w:w="2981" w:type="dxa"/>
            <w:tcBorders>
              <w:top w:val="single" w:sz="4" w:space="0" w:color="000000"/>
              <w:left w:val="single" w:sz="4" w:space="0" w:color="000000"/>
              <w:bottom w:val="single" w:sz="4" w:space="0" w:color="000000"/>
              <w:right w:val="single" w:sz="4" w:space="0" w:color="000000"/>
            </w:tcBorders>
          </w:tcPr>
          <w:p w14:paraId="7368AFDA"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Специальное дошкольное образование</w:t>
            </w:r>
          </w:p>
        </w:tc>
        <w:tc>
          <w:tcPr>
            <w:tcW w:w="1980" w:type="dxa"/>
            <w:tcBorders>
              <w:top w:val="single" w:sz="4" w:space="0" w:color="000000"/>
              <w:left w:val="single" w:sz="4" w:space="0" w:color="000000"/>
              <w:bottom w:val="single" w:sz="4" w:space="0" w:color="000000"/>
              <w:right w:val="single" w:sz="4" w:space="0" w:color="000000"/>
            </w:tcBorders>
          </w:tcPr>
          <w:p w14:paraId="122F2839"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3626C715"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65830B56" w14:textId="77777777" w:rsidTr="00EA3480">
        <w:trPr>
          <w:trHeight w:val="688"/>
        </w:trPr>
        <w:tc>
          <w:tcPr>
            <w:tcW w:w="944" w:type="dxa"/>
            <w:tcBorders>
              <w:top w:val="single" w:sz="4" w:space="0" w:color="000000"/>
              <w:left w:val="single" w:sz="4" w:space="0" w:color="000000"/>
              <w:bottom w:val="single" w:sz="4" w:space="0" w:color="000000"/>
              <w:right w:val="single" w:sz="4" w:space="0" w:color="000000"/>
            </w:tcBorders>
          </w:tcPr>
          <w:p w14:paraId="6DF4D176"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7</w:t>
            </w:r>
          </w:p>
        </w:tc>
        <w:tc>
          <w:tcPr>
            <w:tcW w:w="1723" w:type="dxa"/>
            <w:tcBorders>
              <w:top w:val="single" w:sz="4" w:space="0" w:color="000000"/>
              <w:left w:val="single" w:sz="4" w:space="0" w:color="000000"/>
              <w:bottom w:val="single" w:sz="4" w:space="0" w:color="000000"/>
              <w:right w:val="single" w:sz="4" w:space="0" w:color="000000"/>
            </w:tcBorders>
          </w:tcPr>
          <w:p w14:paraId="641494F3"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49.02.01</w:t>
            </w:r>
          </w:p>
        </w:tc>
        <w:tc>
          <w:tcPr>
            <w:tcW w:w="2981" w:type="dxa"/>
            <w:tcBorders>
              <w:top w:val="single" w:sz="4" w:space="0" w:color="000000"/>
              <w:left w:val="single" w:sz="4" w:space="0" w:color="000000"/>
              <w:bottom w:val="single" w:sz="4" w:space="0" w:color="000000"/>
              <w:right w:val="single" w:sz="4" w:space="0" w:color="000000"/>
            </w:tcBorders>
          </w:tcPr>
          <w:p w14:paraId="04A31C80"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Физическая культура</w:t>
            </w:r>
          </w:p>
        </w:tc>
        <w:tc>
          <w:tcPr>
            <w:tcW w:w="1980" w:type="dxa"/>
            <w:tcBorders>
              <w:top w:val="single" w:sz="4" w:space="0" w:color="000000"/>
              <w:left w:val="single" w:sz="4" w:space="0" w:color="000000"/>
              <w:bottom w:val="single" w:sz="4" w:space="0" w:color="000000"/>
              <w:right w:val="single" w:sz="4" w:space="0" w:color="000000"/>
            </w:tcBorders>
          </w:tcPr>
          <w:p w14:paraId="00891566"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260694B1"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575EF0C1" w14:textId="77777777" w:rsidTr="00EA3480">
        <w:trPr>
          <w:trHeight w:val="686"/>
        </w:trPr>
        <w:tc>
          <w:tcPr>
            <w:tcW w:w="944" w:type="dxa"/>
            <w:tcBorders>
              <w:top w:val="single" w:sz="4" w:space="0" w:color="000000"/>
              <w:left w:val="single" w:sz="4" w:space="0" w:color="000000"/>
              <w:bottom w:val="single" w:sz="4" w:space="0" w:color="000000"/>
              <w:right w:val="single" w:sz="4" w:space="0" w:color="000000"/>
            </w:tcBorders>
          </w:tcPr>
          <w:p w14:paraId="6F56E10E" w14:textId="77777777" w:rsidR="00EA3480" w:rsidRPr="00EA3480" w:rsidRDefault="00EA3480" w:rsidP="00EA3480">
            <w:pPr>
              <w:spacing w:after="0"/>
              <w:ind w:left="14"/>
              <w:jc w:val="center"/>
              <w:rPr>
                <w:rFonts w:ascii="Times New Roman" w:eastAsia="Calibri" w:hAnsi="Times New Roman"/>
              </w:rPr>
            </w:pPr>
            <w:r w:rsidRPr="00EA3480">
              <w:rPr>
                <w:rFonts w:ascii="Times New Roman" w:eastAsia="Calibri" w:hAnsi="Times New Roman"/>
              </w:rPr>
              <w:t>8</w:t>
            </w:r>
          </w:p>
        </w:tc>
        <w:tc>
          <w:tcPr>
            <w:tcW w:w="1723" w:type="dxa"/>
            <w:tcBorders>
              <w:top w:val="single" w:sz="4" w:space="0" w:color="000000"/>
              <w:left w:val="single" w:sz="4" w:space="0" w:color="000000"/>
              <w:bottom w:val="single" w:sz="4" w:space="0" w:color="000000"/>
              <w:right w:val="single" w:sz="4" w:space="0" w:color="000000"/>
            </w:tcBorders>
          </w:tcPr>
          <w:p w14:paraId="7304D383"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53.02.01</w:t>
            </w:r>
          </w:p>
        </w:tc>
        <w:tc>
          <w:tcPr>
            <w:tcW w:w="2981" w:type="dxa"/>
            <w:tcBorders>
              <w:top w:val="single" w:sz="4" w:space="0" w:color="000000"/>
              <w:left w:val="single" w:sz="4" w:space="0" w:color="000000"/>
              <w:bottom w:val="single" w:sz="4" w:space="0" w:color="000000"/>
              <w:right w:val="single" w:sz="4" w:space="0" w:color="000000"/>
            </w:tcBorders>
          </w:tcPr>
          <w:p w14:paraId="1B334B7E"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Музыкальное образование</w:t>
            </w:r>
          </w:p>
        </w:tc>
        <w:tc>
          <w:tcPr>
            <w:tcW w:w="1980" w:type="dxa"/>
            <w:tcBorders>
              <w:top w:val="single" w:sz="4" w:space="0" w:color="000000"/>
              <w:left w:val="single" w:sz="4" w:space="0" w:color="000000"/>
              <w:bottom w:val="single" w:sz="4" w:space="0" w:color="000000"/>
              <w:right w:val="single" w:sz="4" w:space="0" w:color="000000"/>
            </w:tcBorders>
          </w:tcPr>
          <w:p w14:paraId="19E3E0D7"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Среднее профессиональное образование</w:t>
            </w:r>
          </w:p>
        </w:tc>
        <w:tc>
          <w:tcPr>
            <w:tcW w:w="1725" w:type="dxa"/>
            <w:tcBorders>
              <w:top w:val="single" w:sz="4" w:space="0" w:color="000000"/>
              <w:left w:val="single" w:sz="4" w:space="0" w:color="000000"/>
              <w:bottom w:val="single" w:sz="4" w:space="0" w:color="000000"/>
              <w:right w:val="single" w:sz="4" w:space="0" w:color="000000"/>
            </w:tcBorders>
          </w:tcPr>
          <w:p w14:paraId="56355732" w14:textId="77777777" w:rsidR="00EA3480" w:rsidRPr="00EA3480" w:rsidRDefault="00EA3480" w:rsidP="00EA3480">
            <w:pPr>
              <w:spacing w:after="0"/>
              <w:ind w:left="16"/>
              <w:rPr>
                <w:rFonts w:ascii="Times New Roman" w:eastAsia="Calibri" w:hAnsi="Times New Roman"/>
              </w:rPr>
            </w:pPr>
            <w:r w:rsidRPr="00EA3480">
              <w:rPr>
                <w:rFonts w:ascii="Times New Roman" w:eastAsia="Calibri" w:hAnsi="Times New Roman"/>
              </w:rPr>
              <w:t>–</w:t>
            </w:r>
          </w:p>
        </w:tc>
      </w:tr>
      <w:tr w:rsidR="00EA3480" w:rsidRPr="00EA3480" w14:paraId="2BC25C9D" w14:textId="77777777" w:rsidTr="00EA3480">
        <w:trPr>
          <w:trHeight w:val="320"/>
        </w:trPr>
        <w:tc>
          <w:tcPr>
            <w:tcW w:w="944" w:type="dxa"/>
            <w:tcBorders>
              <w:top w:val="single" w:sz="4" w:space="0" w:color="000000"/>
              <w:left w:val="single" w:sz="4" w:space="0" w:color="000000"/>
              <w:bottom w:val="single" w:sz="4" w:space="0" w:color="000000"/>
              <w:right w:val="nil"/>
            </w:tcBorders>
          </w:tcPr>
          <w:p w14:paraId="704702EA" w14:textId="77777777" w:rsidR="00EA3480" w:rsidRPr="00EA3480" w:rsidRDefault="00EA3480" w:rsidP="00EA3480">
            <w:pPr>
              <w:spacing w:after="0"/>
              <w:rPr>
                <w:rFonts w:ascii="Times New Roman" w:eastAsia="Calibri" w:hAnsi="Times New Roman"/>
              </w:rPr>
            </w:pPr>
          </w:p>
        </w:tc>
        <w:tc>
          <w:tcPr>
            <w:tcW w:w="8409" w:type="dxa"/>
            <w:gridSpan w:val="4"/>
            <w:tcBorders>
              <w:top w:val="single" w:sz="4" w:space="0" w:color="000000"/>
              <w:left w:val="nil"/>
              <w:bottom w:val="single" w:sz="4" w:space="0" w:color="000000"/>
              <w:right w:val="single" w:sz="4" w:space="0" w:color="000000"/>
            </w:tcBorders>
          </w:tcPr>
          <w:p w14:paraId="6F47ACF0" w14:textId="77777777" w:rsidR="00EA3480" w:rsidRPr="00EA3480" w:rsidRDefault="00EA3480" w:rsidP="00EA3480">
            <w:pPr>
              <w:spacing w:after="0"/>
              <w:ind w:left="2554"/>
              <w:rPr>
                <w:rFonts w:ascii="Times New Roman" w:eastAsia="Calibri" w:hAnsi="Times New Roman"/>
              </w:rPr>
            </w:pPr>
            <w:r w:rsidRPr="00EA3480">
              <w:rPr>
                <w:rFonts w:ascii="Times New Roman" w:eastAsia="Calibri" w:hAnsi="Times New Roman"/>
                <w:b/>
              </w:rPr>
              <w:t>Дополнительное образование</w:t>
            </w:r>
          </w:p>
        </w:tc>
      </w:tr>
      <w:tr w:rsidR="00EA3480" w:rsidRPr="00EA3480" w14:paraId="6A32C8CD" w14:textId="77777777" w:rsidTr="00EA3480">
        <w:trPr>
          <w:trHeight w:val="272"/>
        </w:trPr>
        <w:tc>
          <w:tcPr>
            <w:tcW w:w="944" w:type="dxa"/>
            <w:tcBorders>
              <w:top w:val="single" w:sz="4" w:space="0" w:color="000000"/>
              <w:left w:val="single" w:sz="4" w:space="0" w:color="000000"/>
              <w:bottom w:val="single" w:sz="4" w:space="0" w:color="000000"/>
              <w:right w:val="single" w:sz="4" w:space="0" w:color="000000"/>
            </w:tcBorders>
          </w:tcPr>
          <w:p w14:paraId="5A67BC63" w14:textId="77777777" w:rsidR="00EA3480" w:rsidRPr="00EA3480" w:rsidRDefault="00EA3480" w:rsidP="00EA3480">
            <w:pPr>
              <w:spacing w:after="0"/>
              <w:ind w:left="89"/>
              <w:jc w:val="center"/>
              <w:rPr>
                <w:rFonts w:ascii="Times New Roman" w:eastAsia="Calibri" w:hAnsi="Times New Roman"/>
              </w:rPr>
            </w:pPr>
            <w:r w:rsidRPr="00EA3480">
              <w:rPr>
                <w:rFonts w:ascii="Times New Roman" w:eastAsia="Calibri" w:hAnsi="Times New Roman"/>
              </w:rPr>
              <w:t>№ п/п</w:t>
            </w:r>
          </w:p>
        </w:tc>
        <w:tc>
          <w:tcPr>
            <w:tcW w:w="8409" w:type="dxa"/>
            <w:gridSpan w:val="4"/>
            <w:tcBorders>
              <w:top w:val="single" w:sz="4" w:space="0" w:color="000000"/>
              <w:left w:val="single" w:sz="4" w:space="0" w:color="000000"/>
              <w:bottom w:val="single" w:sz="4" w:space="0" w:color="000000"/>
              <w:right w:val="single" w:sz="4" w:space="0" w:color="000000"/>
            </w:tcBorders>
          </w:tcPr>
          <w:p w14:paraId="58B31B7F" w14:textId="77777777" w:rsidR="00EA3480" w:rsidRPr="00EA3480" w:rsidRDefault="00EA3480" w:rsidP="00EA3480">
            <w:pPr>
              <w:spacing w:after="0"/>
              <w:ind w:left="90"/>
              <w:jc w:val="center"/>
              <w:rPr>
                <w:rFonts w:ascii="Times New Roman" w:eastAsia="Calibri" w:hAnsi="Times New Roman"/>
              </w:rPr>
            </w:pPr>
            <w:r w:rsidRPr="00EA3480">
              <w:rPr>
                <w:rFonts w:ascii="Times New Roman" w:eastAsia="Calibri" w:hAnsi="Times New Roman"/>
              </w:rPr>
              <w:t>Подвиды</w:t>
            </w:r>
          </w:p>
        </w:tc>
      </w:tr>
      <w:tr w:rsidR="00EA3480" w:rsidRPr="00EA3480" w14:paraId="3247A0F7" w14:textId="77777777" w:rsidTr="00EA3480">
        <w:trPr>
          <w:trHeight w:val="274"/>
        </w:trPr>
        <w:tc>
          <w:tcPr>
            <w:tcW w:w="944" w:type="dxa"/>
            <w:tcBorders>
              <w:top w:val="single" w:sz="4" w:space="0" w:color="000000"/>
              <w:left w:val="single" w:sz="4" w:space="0" w:color="000000"/>
              <w:bottom w:val="single" w:sz="4" w:space="0" w:color="000000"/>
              <w:right w:val="single" w:sz="4" w:space="0" w:color="000000"/>
            </w:tcBorders>
          </w:tcPr>
          <w:p w14:paraId="394E4F5E" w14:textId="77777777" w:rsidR="00EA3480" w:rsidRPr="00EA3480" w:rsidRDefault="00EA3480" w:rsidP="00EA3480">
            <w:pPr>
              <w:spacing w:after="0"/>
              <w:ind w:left="91"/>
              <w:jc w:val="center"/>
              <w:rPr>
                <w:rFonts w:ascii="Times New Roman" w:eastAsia="Calibri" w:hAnsi="Times New Roman"/>
              </w:rPr>
            </w:pPr>
            <w:r w:rsidRPr="00EA3480">
              <w:rPr>
                <w:rFonts w:ascii="Times New Roman" w:eastAsia="Calibri" w:hAnsi="Times New Roman"/>
              </w:rPr>
              <w:lastRenderedPageBreak/>
              <w:t>1</w:t>
            </w:r>
          </w:p>
        </w:tc>
        <w:tc>
          <w:tcPr>
            <w:tcW w:w="8409" w:type="dxa"/>
            <w:gridSpan w:val="4"/>
            <w:tcBorders>
              <w:top w:val="single" w:sz="4" w:space="0" w:color="000000"/>
              <w:left w:val="single" w:sz="4" w:space="0" w:color="000000"/>
              <w:bottom w:val="single" w:sz="4" w:space="0" w:color="000000"/>
              <w:right w:val="single" w:sz="4" w:space="0" w:color="000000"/>
            </w:tcBorders>
          </w:tcPr>
          <w:p w14:paraId="0C479C66" w14:textId="77777777" w:rsidR="00EA3480" w:rsidRPr="00EA3480" w:rsidRDefault="00EA3480" w:rsidP="00EA3480">
            <w:pPr>
              <w:spacing w:after="0"/>
              <w:ind w:left="91"/>
              <w:jc w:val="center"/>
              <w:rPr>
                <w:rFonts w:ascii="Times New Roman" w:eastAsia="Calibri" w:hAnsi="Times New Roman"/>
              </w:rPr>
            </w:pPr>
            <w:r w:rsidRPr="00EA3480">
              <w:rPr>
                <w:rFonts w:ascii="Times New Roman" w:eastAsia="Calibri" w:hAnsi="Times New Roman"/>
              </w:rPr>
              <w:t>2</w:t>
            </w:r>
          </w:p>
        </w:tc>
      </w:tr>
      <w:tr w:rsidR="00EA3480" w:rsidRPr="00EA3480" w14:paraId="483A21C7" w14:textId="77777777" w:rsidTr="00EA3480">
        <w:trPr>
          <w:trHeight w:val="272"/>
        </w:trPr>
        <w:tc>
          <w:tcPr>
            <w:tcW w:w="944" w:type="dxa"/>
            <w:tcBorders>
              <w:top w:val="single" w:sz="4" w:space="0" w:color="000000"/>
              <w:left w:val="single" w:sz="4" w:space="0" w:color="000000"/>
              <w:bottom w:val="single" w:sz="4" w:space="0" w:color="000000"/>
              <w:right w:val="single" w:sz="4" w:space="0" w:color="000000"/>
            </w:tcBorders>
          </w:tcPr>
          <w:p w14:paraId="00F6E825" w14:textId="77777777" w:rsidR="00EA3480" w:rsidRPr="00EA3480" w:rsidRDefault="00EA3480" w:rsidP="00EA3480">
            <w:pPr>
              <w:spacing w:after="0"/>
              <w:ind w:left="91"/>
              <w:jc w:val="center"/>
              <w:rPr>
                <w:rFonts w:ascii="Times New Roman" w:eastAsia="Calibri" w:hAnsi="Times New Roman"/>
              </w:rPr>
            </w:pPr>
            <w:r w:rsidRPr="00EA3480">
              <w:rPr>
                <w:rFonts w:ascii="Times New Roman" w:eastAsia="Calibri" w:hAnsi="Times New Roman"/>
              </w:rPr>
              <w:t>1</w:t>
            </w:r>
          </w:p>
        </w:tc>
        <w:tc>
          <w:tcPr>
            <w:tcW w:w="8409" w:type="dxa"/>
            <w:gridSpan w:val="4"/>
            <w:tcBorders>
              <w:top w:val="single" w:sz="4" w:space="0" w:color="000000"/>
              <w:left w:val="single" w:sz="4" w:space="0" w:color="000000"/>
              <w:bottom w:val="single" w:sz="4" w:space="0" w:color="000000"/>
              <w:right w:val="single" w:sz="4" w:space="0" w:color="000000"/>
            </w:tcBorders>
          </w:tcPr>
          <w:p w14:paraId="1B3480B3" w14:textId="77777777" w:rsidR="00EA3480" w:rsidRPr="00EA3480" w:rsidRDefault="00EA3480" w:rsidP="00EA3480">
            <w:pPr>
              <w:spacing w:after="0"/>
              <w:rPr>
                <w:rFonts w:ascii="Times New Roman" w:eastAsia="Calibri" w:hAnsi="Times New Roman"/>
              </w:rPr>
            </w:pPr>
            <w:r w:rsidRPr="00EA3480">
              <w:rPr>
                <w:rFonts w:ascii="Times New Roman" w:eastAsia="Calibri" w:hAnsi="Times New Roman"/>
              </w:rPr>
              <w:t>Дополнительное профессиональное образование</w:t>
            </w:r>
          </w:p>
        </w:tc>
      </w:tr>
    </w:tbl>
    <w:p w14:paraId="792EB0F5" w14:textId="77777777" w:rsidR="00EA3480" w:rsidRPr="00EA3480" w:rsidRDefault="00EA3480" w:rsidP="00EA3480">
      <w:pPr>
        <w:spacing w:after="0"/>
      </w:pPr>
    </w:p>
    <w:p w14:paraId="0F47B17A" w14:textId="77777777" w:rsidR="00EA3480" w:rsidRPr="00EA3480" w:rsidRDefault="00EA3480" w:rsidP="00EA3480">
      <w:pPr>
        <w:spacing w:after="0"/>
        <w:jc w:val="left"/>
      </w:pPr>
      <w:r w:rsidRPr="00EA3480">
        <w:br w:type="page"/>
      </w:r>
    </w:p>
    <w:p w14:paraId="4C703C35" w14:textId="77777777" w:rsidR="00EA3480" w:rsidRPr="00EA3480" w:rsidRDefault="00EA3480" w:rsidP="00EA3480">
      <w:pPr>
        <w:keepNext/>
        <w:keepLines/>
        <w:numPr>
          <w:ilvl w:val="0"/>
          <w:numId w:val="1"/>
        </w:numPr>
        <w:tabs>
          <w:tab w:val="left" w:pos="346"/>
        </w:tabs>
        <w:spacing w:after="0"/>
        <w:jc w:val="center"/>
        <w:outlineLvl w:val="0"/>
        <w:rPr>
          <w:rFonts w:ascii="Times New Roman" w:eastAsia="Times New Roman" w:hAnsi="Times New Roman" w:cs="Times New Roman"/>
          <w:b/>
          <w:bCs/>
          <w:color w:val="auto"/>
          <w:sz w:val="28"/>
          <w:szCs w:val="28"/>
          <w:lang w:eastAsia="en-US" w:bidi="ar-SA"/>
        </w:rPr>
      </w:pPr>
      <w:bookmarkStart w:id="2" w:name="bookmark4"/>
      <w:r w:rsidRPr="00EA3480">
        <w:rPr>
          <w:rFonts w:ascii="Times New Roman" w:eastAsia="Times New Roman" w:hAnsi="Times New Roman" w:cs="Times New Roman"/>
          <w:b/>
          <w:bCs/>
          <w:color w:val="auto"/>
          <w:sz w:val="28"/>
          <w:szCs w:val="28"/>
          <w:lang w:eastAsia="en-US" w:bidi="ar-SA"/>
        </w:rPr>
        <w:lastRenderedPageBreak/>
        <w:t>Организационно-правовое обеспечение</w:t>
      </w:r>
      <w:r w:rsidRPr="00EA3480">
        <w:rPr>
          <w:rFonts w:ascii="Times New Roman" w:eastAsia="Times New Roman" w:hAnsi="Times New Roman" w:cs="Times New Roman"/>
          <w:b/>
          <w:bCs/>
          <w:color w:val="auto"/>
          <w:sz w:val="28"/>
          <w:szCs w:val="28"/>
          <w:lang w:eastAsia="en-US" w:bidi="ar-SA"/>
        </w:rPr>
        <w:br/>
        <w:t>образовательной деятельности</w:t>
      </w:r>
      <w:bookmarkEnd w:id="2"/>
    </w:p>
    <w:p w14:paraId="08C2A183" w14:textId="77777777" w:rsidR="00EA3480" w:rsidRPr="00EA3480" w:rsidRDefault="00EA3480" w:rsidP="00EA3480">
      <w:pPr>
        <w:keepNext/>
        <w:keepLines/>
        <w:tabs>
          <w:tab w:val="left" w:pos="346"/>
        </w:tabs>
        <w:spacing w:after="0"/>
        <w:outlineLvl w:val="0"/>
        <w:rPr>
          <w:rFonts w:ascii="Times New Roman" w:eastAsia="Times New Roman" w:hAnsi="Times New Roman" w:cs="Times New Roman"/>
          <w:b/>
          <w:bCs/>
          <w:color w:val="auto"/>
          <w:sz w:val="28"/>
          <w:szCs w:val="28"/>
          <w:lang w:eastAsia="en-US" w:bidi="ar-SA"/>
        </w:rPr>
      </w:pPr>
    </w:p>
    <w:p w14:paraId="2DBAD36A"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Колледж осуществляет свою деятельность в соответствии с Конституцией РФ, с Федеральным законом РФ от 29 декабря 2012 г. №273-ФЗ «Об образовании в Российской Федерации», с Федеральным законом РФ от 12 января 1996 г. №7-ФЗ «О некоммерческих организациях», актами Президента РФ и Правительства РФ, Приказом Министерства образования и науки РФ от 14 июня 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Приказом Министерства образования и науки российской федерации от 30 августа 2013 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колледжа.</w:t>
      </w:r>
    </w:p>
    <w:p w14:paraId="734D6584"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Образовательная деятельность колледжа осуществляется в соответствии с действующим законодательством на основании:</w:t>
      </w:r>
    </w:p>
    <w:p w14:paraId="7B3C7B40"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xml:space="preserve">- Устава колледжа, утвержденного Министерством образования РБ  №154 28.01.2022 года и зарегистрированного в Инспекции Федеральной налоговой службы по г. Сибай  от 10.03.2022 года; </w:t>
      </w:r>
    </w:p>
    <w:p w14:paraId="5A5141A8"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Лицензии №Л035-01198-02/00170879 от 29 октября 2015 года, выданной Управлением по контролю и надзору в сфере образования Республики Башкортостан;</w:t>
      </w:r>
    </w:p>
    <w:p w14:paraId="7A50AA29"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Свидетельства о государственной аккредитации от 17 декабря 2015 года №1864  серия 02А03 номер бланка 0000091,   выданного Управлением по контролю и надзору в сфере образования Республики Башкортостан, , свидетельство действительно 31.12.2099 г.;</w:t>
      </w:r>
    </w:p>
    <w:p w14:paraId="039CE8D3" w14:textId="77777777" w:rsidR="00EA3480" w:rsidRPr="00EA3480" w:rsidRDefault="00EA3480" w:rsidP="00EA3480">
      <w:pPr>
        <w:spacing w:after="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колледж имеет статус юридического лица (Лист записи Единого государственного реестра юридических лиц, государственный регистрационный номер (ОГРН) 1030202119782, выдан ИФНС по г. Сибай 10.03.2022 года).</w:t>
      </w:r>
    </w:p>
    <w:p w14:paraId="359C98EE"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xml:space="preserve">Колледж имеет самостоятельный баланс, лицевые счета, открытые в установленном порядке в органах Федерального казначейства для учета </w:t>
      </w:r>
      <w:r w:rsidRPr="00EA3480">
        <w:rPr>
          <w:rFonts w:ascii="Times New Roman" w:eastAsia="Times New Roman" w:hAnsi="Times New Roman" w:cs="Times New Roman"/>
          <w:color w:val="auto"/>
          <w:sz w:val="28"/>
          <w:szCs w:val="28"/>
          <w:lang w:eastAsia="en-US" w:bidi="ar-SA"/>
        </w:rPr>
        <w:lastRenderedPageBreak/>
        <w:t>операций по исполнению расходов республиканского бюджета, для учета средств, полученных от предпринимательской и иной приносящей доход деятельности, печать со своим наименованием и другие реквизиты.</w:t>
      </w:r>
    </w:p>
    <w:p w14:paraId="53A3B7BA"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Имеется заключение санитарно-эпидемиологической службы (№ 02.26.26.000.М.000019.04.22 от 14.04.2022 г.) о соответствии государственным санитарно-эпидемиологическим правилам и нормативам.</w:t>
      </w:r>
    </w:p>
    <w:p w14:paraId="4ACC4F88"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По всем основным направлениям деятельности колледжа разработаны и действуют локальные нормативные акты, которые четко регламентируют деятельность структурных подразделений колледжа. Локальные акты разработаны в соответствии с действующим законодательством.</w:t>
      </w:r>
    </w:p>
    <w:p w14:paraId="1B140301"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Основная собственная нормативная и организационно-распорядительная документация соответствует законодательству и Уставу колледжа.</w:t>
      </w:r>
    </w:p>
    <w:p w14:paraId="69C3F4BC"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xml:space="preserve">Информация о колледже, предусмотренная Постановлением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размещена и доступна на сайте колледжа </w:t>
      </w:r>
      <w:hyperlink r:id="rId10" w:history="1">
        <w:r w:rsidRPr="00EA3480">
          <w:rPr>
            <w:rFonts w:ascii="Times New Roman" w:eastAsia="Arial" w:hAnsi="Times New Roman" w:cs="Times New Roman"/>
            <w:color w:val="0563C1" w:themeColor="hyperlink"/>
            <w:sz w:val="28"/>
            <w:szCs w:val="28"/>
            <w:u w:val="single"/>
            <w:lang w:eastAsia="en-US" w:bidi="ar-SA"/>
          </w:rPr>
          <w:t>https://sibped.ru/</w:t>
        </w:r>
      </w:hyperlink>
      <w:r w:rsidRPr="00EA3480">
        <w:rPr>
          <w:rFonts w:ascii="Times New Roman" w:eastAsia="Times New Roman" w:hAnsi="Times New Roman" w:cs="Times New Roman"/>
          <w:color w:val="auto"/>
          <w:sz w:val="28"/>
          <w:szCs w:val="28"/>
          <w:lang w:eastAsia="en-US" w:bidi="ar-SA"/>
        </w:rPr>
        <w:t xml:space="preserve"> </w:t>
      </w:r>
    </w:p>
    <w:p w14:paraId="1D90B30E"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b/>
          <w:bCs/>
          <w:color w:val="auto"/>
          <w:sz w:val="28"/>
          <w:szCs w:val="28"/>
          <w:lang w:eastAsia="en-US" w:bidi="ar-SA"/>
        </w:rPr>
        <w:t xml:space="preserve">Выводы: </w:t>
      </w:r>
      <w:r w:rsidRPr="00EA3480">
        <w:rPr>
          <w:rFonts w:ascii="Times New Roman" w:eastAsia="Times New Roman" w:hAnsi="Times New Roman" w:cs="Times New Roman"/>
          <w:color w:val="auto"/>
          <w:sz w:val="28"/>
          <w:szCs w:val="28"/>
          <w:lang w:eastAsia="en-US" w:bidi="ar-SA"/>
        </w:rPr>
        <w:t>колледж имеет в наличии все необходимые организационно- правовые документы, позволяющие вести образовательную деятельность в соответствии с требованиями, предъявляемыми к образовательным учреждениям среднего профессионального образования.</w:t>
      </w:r>
    </w:p>
    <w:p w14:paraId="5331E2FF"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p>
    <w:p w14:paraId="3BDE3258" w14:textId="77777777" w:rsidR="00EA3480" w:rsidRPr="00EA3480" w:rsidRDefault="00EA3480" w:rsidP="00EA3480">
      <w:pPr>
        <w:spacing w:after="0"/>
        <w:rPr>
          <w:rFonts w:ascii="Times New Roman" w:eastAsia="Times New Roman" w:hAnsi="Times New Roman" w:cs="Times New Roman"/>
          <w:b/>
          <w:bCs/>
          <w:sz w:val="28"/>
          <w:szCs w:val="28"/>
        </w:rPr>
      </w:pPr>
      <w:bookmarkStart w:id="3" w:name="bookmark6"/>
      <w:r w:rsidRPr="00EA3480">
        <w:br w:type="page"/>
      </w:r>
    </w:p>
    <w:p w14:paraId="563E2E69" w14:textId="77777777" w:rsidR="00EA3480" w:rsidRPr="00EA3480" w:rsidRDefault="00EA3480" w:rsidP="00EA3480">
      <w:pPr>
        <w:keepNext/>
        <w:keepLines/>
        <w:numPr>
          <w:ilvl w:val="0"/>
          <w:numId w:val="1"/>
        </w:numPr>
        <w:tabs>
          <w:tab w:val="left" w:pos="346"/>
        </w:tabs>
        <w:spacing w:after="0"/>
        <w:jc w:val="center"/>
        <w:outlineLvl w:val="0"/>
        <w:rPr>
          <w:rFonts w:ascii="Times New Roman" w:eastAsia="Times New Roman" w:hAnsi="Times New Roman" w:cs="Times New Roman"/>
          <w:b/>
          <w:bCs/>
          <w:color w:val="auto"/>
          <w:sz w:val="28"/>
          <w:szCs w:val="28"/>
          <w:lang w:eastAsia="en-US" w:bidi="ar-SA"/>
        </w:rPr>
      </w:pPr>
      <w:r w:rsidRPr="00EA3480">
        <w:rPr>
          <w:rFonts w:ascii="Times New Roman" w:eastAsia="Times New Roman" w:hAnsi="Times New Roman" w:cs="Times New Roman"/>
          <w:b/>
          <w:bCs/>
          <w:color w:val="auto"/>
          <w:sz w:val="28"/>
          <w:szCs w:val="28"/>
          <w:lang w:eastAsia="en-US" w:bidi="ar-SA"/>
        </w:rPr>
        <w:lastRenderedPageBreak/>
        <w:t>Система управления колледжем</w:t>
      </w:r>
      <w:bookmarkEnd w:id="3"/>
    </w:p>
    <w:p w14:paraId="2A87672F" w14:textId="77777777" w:rsidR="00EA3480" w:rsidRPr="00EA3480" w:rsidRDefault="00EA3480" w:rsidP="00EA3480">
      <w:pPr>
        <w:keepNext/>
        <w:keepLines/>
        <w:tabs>
          <w:tab w:val="left" w:pos="346"/>
        </w:tabs>
        <w:spacing w:after="0"/>
        <w:outlineLvl w:val="0"/>
        <w:rPr>
          <w:rFonts w:ascii="Times New Roman" w:eastAsia="Times New Roman" w:hAnsi="Times New Roman" w:cs="Times New Roman"/>
          <w:b/>
          <w:bCs/>
          <w:color w:val="auto"/>
          <w:sz w:val="28"/>
          <w:szCs w:val="28"/>
          <w:lang w:eastAsia="en-US" w:bidi="ar-SA"/>
        </w:rPr>
      </w:pPr>
    </w:p>
    <w:p w14:paraId="278E4546"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Управление колледжем осуществляется в соответствии с законодательством Российской Федерации, Уставом и локальными актами колледжа. Принцип управления – сочетание единоначалия и самоуправления. Колледж самостоятелен в подборе и расстановке кадров, осуществлении образовательной, научной, финансово-хозяйственной и иной деятельности в соответствии с законодательством РФ и Уставом колледжа.</w:t>
      </w:r>
    </w:p>
    <w:p w14:paraId="1804680C"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Непосредственное управление деятельностью колледжа осуществляется директором, который назначен Министерством образования и науки Республики Башкортостан.</w:t>
      </w:r>
    </w:p>
    <w:p w14:paraId="7C18511F"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В колледже существуют следующие уровни управления: административный (директор, заместители директора и руководители  структурных подразделений); коллегиальный (общее собрание трудового коллектива, Совет Колледжа, педагогический совет, малый педагогический совет, научно-методический совет, комиссии специальностей); представительный (студенческий совет, попечительский совет), а также могут формироваться и другие коллегиальные органы управления, создаваемые в соответствии с локальными актами колледжа.</w:t>
      </w:r>
    </w:p>
    <w:p w14:paraId="4BED1E61" w14:textId="77777777" w:rsidR="00EA3480" w:rsidRPr="00EA3480" w:rsidRDefault="00EA3480" w:rsidP="00EA3480">
      <w:pPr>
        <w:spacing w:after="0"/>
        <w:ind w:firstLine="56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Заместители директора и руководители структурных подразделений назначаются директором в соответствии с должностными инструкциями и Положениями о подразделениях. Узловые вопросы деятельности колледжа рассматриваются на заседаниях Совета колледжа, педагогического и научно- методического советов, совещаниях при директоре и заседаниях комиссий специальностей.</w:t>
      </w:r>
    </w:p>
    <w:p w14:paraId="62B33C7D"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Общее руководство колледжем осуществляет выборный представительный орган – Совет колледжа, который выполняет следующие задачи:</w:t>
      </w:r>
    </w:p>
    <w:p w14:paraId="11246BAB" w14:textId="77777777" w:rsidR="00EA3480" w:rsidRPr="00EA3480" w:rsidRDefault="00EA3480" w:rsidP="00EA3480">
      <w:pPr>
        <w:numPr>
          <w:ilvl w:val="0"/>
          <w:numId w:val="4"/>
        </w:numPr>
        <w:tabs>
          <w:tab w:val="left" w:pos="91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принимает Устав колледжа, изменения и дополнения к нему;</w:t>
      </w:r>
    </w:p>
    <w:p w14:paraId="3D4333F2" w14:textId="77777777" w:rsidR="00EA3480" w:rsidRPr="00EA3480" w:rsidRDefault="00EA3480" w:rsidP="00EA3480">
      <w:pPr>
        <w:spacing w:after="0"/>
        <w:ind w:left="720"/>
        <w:rPr>
          <w:rFonts w:ascii="Times New Roman" w:eastAsia="Times New Roman" w:hAnsi="Times New Roman" w:cs="Times New Roman"/>
          <w:sz w:val="28"/>
          <w:szCs w:val="28"/>
        </w:rPr>
      </w:pPr>
      <w:r w:rsidRPr="00EA3480">
        <w:rPr>
          <w:rFonts w:ascii="Times New Roman" w:eastAsia="Times New Roman" w:hAnsi="Times New Roman" w:cs="Times New Roman"/>
          <w:sz w:val="28"/>
          <w:szCs w:val="28"/>
          <w:lang w:val="en-US"/>
        </w:rPr>
        <w:t>-</w:t>
      </w:r>
      <w:r w:rsidRPr="00EA3480">
        <w:rPr>
          <w:rFonts w:ascii="Times New Roman" w:eastAsia="Times New Roman" w:hAnsi="Times New Roman" w:cs="Times New Roman"/>
          <w:sz w:val="28"/>
          <w:szCs w:val="28"/>
        </w:rPr>
        <w:t xml:space="preserve"> </w:t>
      </w:r>
      <w:r w:rsidRPr="00EA3480">
        <w:rPr>
          <w:rFonts w:ascii="Times New Roman" w:eastAsia="Times New Roman" w:hAnsi="Times New Roman" w:cs="Times New Roman"/>
          <w:sz w:val="28"/>
          <w:szCs w:val="28"/>
          <w:lang w:val="en-US"/>
        </w:rPr>
        <w:t xml:space="preserve"> </w:t>
      </w:r>
      <w:r w:rsidRPr="00EA3480">
        <w:rPr>
          <w:rFonts w:ascii="Times New Roman" w:eastAsia="Times New Roman" w:hAnsi="Times New Roman" w:cs="Times New Roman"/>
          <w:sz w:val="28"/>
          <w:szCs w:val="28"/>
        </w:rPr>
        <w:t xml:space="preserve">утверждает основные направления деятельности колледжа </w:t>
      </w:r>
    </w:p>
    <w:p w14:paraId="562CA6ED" w14:textId="77777777" w:rsidR="00EA3480" w:rsidRPr="00EA3480" w:rsidRDefault="00EA3480" w:rsidP="00EA3480">
      <w:pPr>
        <w:numPr>
          <w:ilvl w:val="0"/>
          <w:numId w:val="4"/>
        </w:numPr>
        <w:tabs>
          <w:tab w:val="left" w:pos="92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создает постоянные и временные комиссии по различному направлению работы, определяет их полномочия;</w:t>
      </w:r>
    </w:p>
    <w:p w14:paraId="0A0CAE0A" w14:textId="77777777" w:rsidR="00EA3480" w:rsidRPr="00EA3480" w:rsidRDefault="00EA3480" w:rsidP="00EA3480">
      <w:pPr>
        <w:numPr>
          <w:ilvl w:val="0"/>
          <w:numId w:val="4"/>
        </w:numPr>
        <w:tabs>
          <w:tab w:val="left" w:pos="91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lastRenderedPageBreak/>
        <w:t>согласовывает план развития колледжа;</w:t>
      </w:r>
    </w:p>
    <w:p w14:paraId="237D643E" w14:textId="77777777" w:rsidR="00EA3480" w:rsidRPr="00EA3480" w:rsidRDefault="00EA3480" w:rsidP="00EA3480">
      <w:pPr>
        <w:numPr>
          <w:ilvl w:val="0"/>
          <w:numId w:val="4"/>
        </w:numPr>
        <w:tabs>
          <w:tab w:val="left" w:pos="91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согласовывает режим работы колледжа;</w:t>
      </w:r>
    </w:p>
    <w:p w14:paraId="1C7B5141" w14:textId="77777777" w:rsidR="00EA3480" w:rsidRPr="00EA3480" w:rsidRDefault="00EA3480" w:rsidP="00EA3480">
      <w:pPr>
        <w:numPr>
          <w:ilvl w:val="0"/>
          <w:numId w:val="4"/>
        </w:numPr>
        <w:tabs>
          <w:tab w:val="left" w:pos="91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утверждает направления расходования внебюджетных средств;</w:t>
      </w:r>
    </w:p>
    <w:p w14:paraId="41E8DCF7" w14:textId="77777777" w:rsidR="00EA3480" w:rsidRPr="00EA3480" w:rsidRDefault="00EA3480" w:rsidP="00EA3480">
      <w:pPr>
        <w:numPr>
          <w:ilvl w:val="0"/>
          <w:numId w:val="4"/>
        </w:numPr>
        <w:tabs>
          <w:tab w:val="left" w:pos="91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заслушивает отчет директора, отдельных работников;</w:t>
      </w:r>
    </w:p>
    <w:p w14:paraId="1D71CBF8" w14:textId="77777777" w:rsidR="00EA3480" w:rsidRPr="00EA3480" w:rsidRDefault="00EA3480" w:rsidP="00EA3480">
      <w:pPr>
        <w:numPr>
          <w:ilvl w:val="0"/>
          <w:numId w:val="4"/>
        </w:numPr>
        <w:tabs>
          <w:tab w:val="left" w:pos="92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представляет работников к различным видам поощрений, включая материальные;</w:t>
      </w:r>
    </w:p>
    <w:p w14:paraId="31AAB393" w14:textId="77777777" w:rsidR="00EA3480" w:rsidRPr="00EA3480" w:rsidRDefault="00EA3480" w:rsidP="00EA3480">
      <w:pPr>
        <w:numPr>
          <w:ilvl w:val="0"/>
          <w:numId w:val="4"/>
        </w:numPr>
        <w:tabs>
          <w:tab w:val="left" w:pos="922"/>
        </w:tabs>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утверждает правила внутреннего распорядка, а также Правил внутреннего трудового распорядка и иных локальных актов колледжа, а также изменений и дополнений к ним.</w:t>
      </w:r>
    </w:p>
    <w:p w14:paraId="7CB7D701"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Совет созывается директором Колледжа не реже 1 раза в семестр. Членами Совета избираются: представители обучающихся, работников, родителей (законных представителей). Решения Совета принимаются простым большинством голосов от числа присутствующих.</w:t>
      </w:r>
    </w:p>
    <w:p w14:paraId="33C041F1"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 целью рассмотрения основных вопросов учебной, научно- методической, воспитательной работы, физического воспитания обучающихся, повышения уровня педагогического мастерства соответствующих категорий работников в колледже действует педагогический совет и научно-методический совет.</w:t>
      </w:r>
    </w:p>
    <w:p w14:paraId="71AE88B3"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В целях обеспечения реализации прав обучающихся, студентов на участие в управлении образовательным процессом, решения важных вопросов жизнедеятельности студенческой молодежи, развития ее социальной активности в колледже создан студенческий совет.</w:t>
      </w:r>
    </w:p>
    <w:p w14:paraId="4FBF262D" w14:textId="77777777" w:rsidR="00EA3480" w:rsidRPr="00EA3480" w:rsidRDefault="00EA3480" w:rsidP="00EA3480">
      <w:pPr>
        <w:spacing w:after="0"/>
        <w:ind w:firstLine="58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Управление различными направлениями образовательной деятельности осуществляют главный бухгалтер, заместитель директора по учебной работе, заместитель директора по воспитательной работе, заместитель директора по административно-хозяйственной части, заведующий учебно-методическим кабинетом, заведующий учебно-производственной практикой.</w:t>
      </w:r>
    </w:p>
    <w:p w14:paraId="73285C98" w14:textId="77777777" w:rsidR="00EA3480" w:rsidRPr="00EA3480" w:rsidRDefault="00EA3480" w:rsidP="00EA3480">
      <w:pPr>
        <w:spacing w:after="0"/>
        <w:ind w:firstLine="58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Деятельность этих органов управления регулируется соответствующими Положениями.</w:t>
      </w:r>
    </w:p>
    <w:p w14:paraId="6E7521A9" w14:textId="77777777" w:rsidR="00EA3480" w:rsidRPr="00EA3480" w:rsidRDefault="00EA3480" w:rsidP="00EA3480">
      <w:pPr>
        <w:spacing w:after="0"/>
        <w:ind w:firstLine="58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 xml:space="preserve">Самостоятельным структурным подразделением колледжа является отделение. В колледже функционирует 4 отделения, которые созданы по принципу объединения специальностей, сходных по профилю и контингента. </w:t>
      </w:r>
      <w:r w:rsidRPr="00EA3480">
        <w:rPr>
          <w:rFonts w:ascii="Times New Roman" w:eastAsia="Times New Roman" w:hAnsi="Times New Roman" w:cs="Times New Roman"/>
          <w:color w:val="auto"/>
          <w:sz w:val="28"/>
          <w:szCs w:val="28"/>
          <w:lang w:eastAsia="en-US" w:bidi="ar-SA"/>
        </w:rPr>
        <w:lastRenderedPageBreak/>
        <w:t>Руководит отделением заведующий, который назначается и освобождается от занимаемой должности приказом директора колледжа. В состав отделения входят студенты, обучающиеся по специальностям педагогического профиля и преподаватели, объединяемые в предметно-цикловые комиссии. Заведующий отделением ведет контроль за организацией учебно- воспитательного процесса на отделении, качеством подготовки специалистов.</w:t>
      </w:r>
    </w:p>
    <w:p w14:paraId="1E9946B5"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В колледже действуют 6 предметных (цикловых) комиссий: педагогики и психологии, общегуманитарных и социально-экономических дисциплин, естественно-математических дисциплин, физической культуры, информатики и ПЦК музыки.</w:t>
      </w:r>
    </w:p>
    <w:p w14:paraId="793A6066" w14:textId="77777777" w:rsidR="00EA3480" w:rsidRPr="00EA3480" w:rsidRDefault="00EA3480" w:rsidP="00EA3480">
      <w:pPr>
        <w:spacing w:after="0"/>
        <w:ind w:firstLine="567"/>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Каждая предметная (цикловая) комиссия ведёт в течение учебного года следующую документацию: план работы предметной (цикловой) комиссии; контрольные экземпляры всей действующей учебно-методической документации, входящей в круг деятельности комиссии; протоколы заседаний, отчёты и другие документы, отражающие деятельность комиссии. В плане работы отражается взаимодействие предметной (цикловой) комиссии с различными структурными подразделениями колледжа. Традиционно в рамках мониторинга образовательного процесса в конце учебного года проводится отчет предметных (цикловых) комиссий. Он позволяет не только систематизировать информацию, на основе которой возможно обозначить проблемное поле и пути решения проблем, но и является механизмом морального и материального поощрения педагогов.</w:t>
      </w:r>
    </w:p>
    <w:p w14:paraId="4F91104E"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Конкретные направления, задачи, содержание и формы деятельности каждого структурного подразделения колледжа увязаны между собой, исключают дублирование в работе и находятся в тесном и полном взаимодействии, что позволяет эффективно осуществлять управление колледжем.</w:t>
      </w:r>
    </w:p>
    <w:p w14:paraId="0B2B65DE"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t>С целью контроля принятых административных решений и для повышения эффективности управления директор проводит оперативные и административные совещания совместно с заместителями директора, главным бухгалтером, руководителями структурных подразделений.</w:t>
      </w:r>
    </w:p>
    <w:p w14:paraId="1AEFADD9"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color w:val="auto"/>
          <w:sz w:val="28"/>
          <w:szCs w:val="28"/>
          <w:lang w:eastAsia="en-US" w:bidi="ar-SA"/>
        </w:rPr>
        <w:lastRenderedPageBreak/>
        <w:t xml:space="preserve">В колледже функционирует сайт, на страницах которого представлена информация о работе всех подразделений. Оперативно размещаются новостные материалы, организовано интерактивное взаимодействие участников образовательного процесса. Актуальную  информацию о мероприятиях воспитательного и учебного характера можно получить на странице В Контакте </w:t>
      </w:r>
      <w:hyperlink r:id="rId11" w:history="1">
        <w:r w:rsidRPr="00EA3480">
          <w:rPr>
            <w:rFonts w:ascii="Times New Roman" w:eastAsia="Arial" w:hAnsi="Times New Roman" w:cs="Times New Roman"/>
            <w:color w:val="0563C1" w:themeColor="hyperlink"/>
            <w:sz w:val="28"/>
            <w:szCs w:val="28"/>
            <w:u w:val="single"/>
            <w:lang w:eastAsia="en-US" w:bidi="ar-SA"/>
          </w:rPr>
          <w:t>https://vk.com/sibpedcollege_professionalitet</w:t>
        </w:r>
      </w:hyperlink>
      <w:r w:rsidRPr="00EA3480">
        <w:rPr>
          <w:rFonts w:ascii="Times New Roman" w:eastAsia="Times New Roman" w:hAnsi="Times New Roman" w:cs="Times New Roman"/>
          <w:color w:val="auto"/>
          <w:sz w:val="28"/>
          <w:szCs w:val="28"/>
          <w:lang w:eastAsia="en-US" w:bidi="ar-SA"/>
        </w:rPr>
        <w:t xml:space="preserve"> </w:t>
      </w:r>
    </w:p>
    <w:p w14:paraId="77ED1A25" w14:textId="77777777" w:rsidR="00EA3480" w:rsidRPr="00EA3480" w:rsidRDefault="00EA3480" w:rsidP="00EA3480">
      <w:pPr>
        <w:spacing w:after="0"/>
        <w:ind w:firstLine="700"/>
        <w:rPr>
          <w:rFonts w:ascii="Times New Roman" w:eastAsia="Times New Roman" w:hAnsi="Times New Roman" w:cs="Times New Roman"/>
          <w:color w:val="auto"/>
          <w:sz w:val="28"/>
          <w:szCs w:val="28"/>
          <w:lang w:eastAsia="en-US" w:bidi="ar-SA"/>
        </w:rPr>
      </w:pPr>
      <w:r w:rsidRPr="00EA3480">
        <w:rPr>
          <w:rFonts w:ascii="Times New Roman" w:eastAsia="Times New Roman" w:hAnsi="Times New Roman" w:cs="Times New Roman"/>
          <w:b/>
          <w:bCs/>
          <w:color w:val="auto"/>
          <w:sz w:val="28"/>
          <w:szCs w:val="28"/>
          <w:lang w:eastAsia="en-US" w:bidi="ar-SA"/>
        </w:rPr>
        <w:t xml:space="preserve">Выводы: </w:t>
      </w:r>
      <w:r w:rsidRPr="00EA3480">
        <w:rPr>
          <w:rFonts w:ascii="Times New Roman" w:eastAsia="Times New Roman" w:hAnsi="Times New Roman" w:cs="Times New Roman"/>
          <w:color w:val="auto"/>
          <w:sz w:val="28"/>
          <w:szCs w:val="28"/>
          <w:lang w:eastAsia="en-US" w:bidi="ar-SA"/>
        </w:rPr>
        <w:t>система управления и наличие необходимых организационно-административных условий обеспечивают эффективную реализацию основных профессиональных образовательных программ по специальностям и направления подготовки.</w:t>
      </w:r>
    </w:p>
    <w:p w14:paraId="5E11061C" w14:textId="77777777" w:rsidR="00EA3480" w:rsidRPr="00EA3480" w:rsidRDefault="00EA3480" w:rsidP="00EA3480">
      <w:pPr>
        <w:spacing w:after="0"/>
        <w:sectPr w:rsidR="00EA3480" w:rsidRPr="00EA3480" w:rsidSect="008A7831">
          <w:footerReference w:type="even" r:id="rId12"/>
          <w:footerReference w:type="default" r:id="rId13"/>
          <w:pgSz w:w="11900" w:h="16840"/>
          <w:pgMar w:top="568" w:right="985" w:bottom="956" w:left="1276" w:header="0" w:footer="340" w:gutter="0"/>
          <w:pgNumType w:start="1"/>
          <w:cols w:space="720"/>
          <w:titlePg/>
          <w:docGrid w:linePitch="360"/>
        </w:sectPr>
      </w:pPr>
    </w:p>
    <w:p w14:paraId="4E244600" w14:textId="77777777" w:rsidR="00EA3480" w:rsidRPr="00EA3480" w:rsidRDefault="00EA3480" w:rsidP="00EA3480">
      <w:pPr>
        <w:keepNext/>
        <w:keepLines/>
        <w:tabs>
          <w:tab w:val="left" w:pos="1050"/>
        </w:tabs>
        <w:spacing w:after="0"/>
        <w:ind w:left="984"/>
        <w:outlineLvl w:val="0"/>
        <w:rPr>
          <w:rFonts w:ascii="Times New Roman" w:eastAsia="Times New Roman" w:hAnsi="Times New Roman" w:cs="Times New Roman"/>
          <w:b/>
          <w:bCs/>
          <w:color w:val="auto"/>
          <w:sz w:val="28"/>
          <w:szCs w:val="28"/>
          <w:lang w:eastAsia="en-US" w:bidi="ar-SA"/>
        </w:rPr>
      </w:pPr>
      <w:bookmarkStart w:id="4" w:name="bookmark8"/>
      <w:r w:rsidRPr="00EA3480">
        <w:rPr>
          <w:rFonts w:ascii="Times New Roman" w:eastAsia="Times New Roman" w:hAnsi="Times New Roman" w:cs="Times New Roman"/>
          <w:b/>
          <w:bCs/>
          <w:color w:val="auto"/>
          <w:sz w:val="28"/>
          <w:szCs w:val="28"/>
          <w:lang w:eastAsia="en-US" w:bidi="ar-SA"/>
        </w:rPr>
        <w:lastRenderedPageBreak/>
        <w:t>4. Структура и содержание профессиональной подготовки</w:t>
      </w:r>
      <w:bookmarkEnd w:id="4"/>
    </w:p>
    <w:p w14:paraId="609E4211" w14:textId="77777777" w:rsidR="00EA3480" w:rsidRPr="00EA3480" w:rsidRDefault="00EA3480" w:rsidP="00EA3480">
      <w:pPr>
        <w:keepNext/>
        <w:keepLines/>
        <w:tabs>
          <w:tab w:val="left" w:pos="1050"/>
        </w:tabs>
        <w:spacing w:after="0"/>
        <w:ind w:left="984"/>
        <w:outlineLvl w:val="0"/>
        <w:rPr>
          <w:rFonts w:ascii="Times New Roman" w:eastAsia="Times New Roman" w:hAnsi="Times New Roman" w:cs="Times New Roman"/>
          <w:b/>
          <w:bCs/>
          <w:color w:val="auto"/>
          <w:sz w:val="28"/>
          <w:szCs w:val="28"/>
          <w:lang w:eastAsia="en-US" w:bidi="ar-SA"/>
        </w:rPr>
      </w:pPr>
    </w:p>
    <w:p w14:paraId="47A7B9D1"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Организация и управление образовательным процессом осуществляется в соответствии законодательством в области образования и требованиями ФГОС СПО. Разработаны локальные нормативные акты в соответствии с Федеральным законом от 29.12.12 г. «Об образовании в Российской Федерации» ФЗ-273, приказами Минобрнауки России по организации образовательной деятельности.</w:t>
      </w:r>
    </w:p>
    <w:p w14:paraId="0890554E"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В соответствии с лицензией по состоянию на 01.04. 2025 года колледж осуществляет подготовку по программам подготовки специалистов среднего звена укрупненной группы специальностей Образование и педагогические науки, Информатика и вычислительная техника, Физическая культура и спорт, Музыкальное искусство, реализуя ФГОС по специальностям:</w:t>
      </w:r>
    </w:p>
    <w:p w14:paraId="242544AA" w14:textId="77777777" w:rsidR="00722D48" w:rsidRPr="00722D48" w:rsidRDefault="00722D48" w:rsidP="00722D48">
      <w:pPr>
        <w:numPr>
          <w:ilvl w:val="0"/>
          <w:numId w:val="18"/>
        </w:numPr>
        <w:tabs>
          <w:tab w:val="left" w:pos="943"/>
        </w:tabs>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44.02.02 Преподавание в начальных классах на базе основного общего образования по очной форме обучения;</w:t>
      </w:r>
    </w:p>
    <w:p w14:paraId="44C7F17E" w14:textId="77777777" w:rsidR="00722D48" w:rsidRPr="00722D48" w:rsidRDefault="00722D48" w:rsidP="00722D48">
      <w:pPr>
        <w:numPr>
          <w:ilvl w:val="0"/>
          <w:numId w:val="18"/>
        </w:numPr>
        <w:tabs>
          <w:tab w:val="left" w:pos="948"/>
        </w:tabs>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44.02.01 Дошкольное образование на базе основного общего образования по очной и на базе среднего общего образования по заочным формам обучения;</w:t>
      </w:r>
    </w:p>
    <w:p w14:paraId="45885068" w14:textId="77777777" w:rsidR="00722D48" w:rsidRPr="00722D48" w:rsidRDefault="00722D48" w:rsidP="00722D48">
      <w:pPr>
        <w:numPr>
          <w:ilvl w:val="0"/>
          <w:numId w:val="18"/>
        </w:numPr>
        <w:tabs>
          <w:tab w:val="left" w:pos="948"/>
        </w:tabs>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44.02.04 Специальное дошкольное образование на базе основного общего образования по очной форме образования;</w:t>
      </w:r>
    </w:p>
    <w:p w14:paraId="19817343" w14:textId="77777777" w:rsidR="00722D48" w:rsidRPr="00722D48" w:rsidRDefault="00722D48" w:rsidP="00722D48">
      <w:pPr>
        <w:numPr>
          <w:ilvl w:val="0"/>
          <w:numId w:val="18"/>
        </w:numPr>
        <w:tabs>
          <w:tab w:val="left" w:pos="943"/>
        </w:tabs>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44.02.03 Педагогика дополнительного образования на базе основного общего образования;</w:t>
      </w:r>
    </w:p>
    <w:p w14:paraId="162F7DC6" w14:textId="77777777" w:rsidR="00722D48" w:rsidRPr="00722D48" w:rsidRDefault="00722D48" w:rsidP="00722D48">
      <w:pPr>
        <w:numPr>
          <w:ilvl w:val="0"/>
          <w:numId w:val="18"/>
        </w:numPr>
        <w:tabs>
          <w:tab w:val="left" w:pos="948"/>
        </w:tabs>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49.02.01 Физическая культура на базе основного общего образования по очной форме обучения;</w:t>
      </w:r>
    </w:p>
    <w:p w14:paraId="36F8E3C1" w14:textId="77777777" w:rsidR="00722D48" w:rsidRPr="00722D48" w:rsidRDefault="00722D48" w:rsidP="00722D48">
      <w:pPr>
        <w:numPr>
          <w:ilvl w:val="0"/>
          <w:numId w:val="18"/>
        </w:numPr>
        <w:tabs>
          <w:tab w:val="left" w:pos="948"/>
        </w:tabs>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09.02.07 Информационные системы и программирования (по отраслям) на базе основного общего образования по очной форме обучения;</w:t>
      </w:r>
    </w:p>
    <w:p w14:paraId="05464041"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 xml:space="preserve">По всем реализуемым специальностям разработаны программы подготовки специалистов среднего звена (далее - ППССЗ), включающие требования ФГОС СПО к образовательным результатам освоения ППССЗ (формирование общих и профессиональных компетенций), учитывающие </w:t>
      </w:r>
      <w:r w:rsidRPr="00722D48">
        <w:rPr>
          <w:rFonts w:ascii="Times New Roman" w:eastAsia="Times New Roman" w:hAnsi="Times New Roman" w:cs="Times New Roman"/>
          <w:sz w:val="28"/>
          <w:szCs w:val="28"/>
        </w:rPr>
        <w:lastRenderedPageBreak/>
        <w:t>специфику образовательного учреждения; учебный план; календарный учебный график; рабочие программы учебных дисциплин, профессиональных модулей, междисциплинарных курсов, учебной и производственной практики; фонды оценочных средств; программы государственной итоговой аттестации.</w:t>
      </w:r>
    </w:p>
    <w:p w14:paraId="731BA89F"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В настоящее время в колледже обучаются 558 студентов, по очной форме обучения – 514 чел., заочной – 44 чел.</w:t>
      </w:r>
    </w:p>
    <w:p w14:paraId="0720BFA5" w14:textId="77777777" w:rsidR="00722D48" w:rsidRPr="00722D48" w:rsidRDefault="00722D48" w:rsidP="00722D48">
      <w:pPr>
        <w:pBdr>
          <w:top w:val="none" w:sz="0" w:space="0" w:color="000000"/>
          <w:left w:val="none" w:sz="0" w:space="0" w:color="000000"/>
          <w:bottom w:val="none" w:sz="0" w:space="0" w:color="000000"/>
          <w:right w:val="none" w:sz="0" w:space="0" w:color="000000"/>
        </w:pBdr>
        <w:spacing w:after="0"/>
        <w:ind w:firstLine="708"/>
      </w:pPr>
      <w:r w:rsidRPr="00722D48">
        <w:rPr>
          <w:rFonts w:ascii="Times New Roman" w:eastAsia="Times New Roman" w:hAnsi="Times New Roman" w:cs="Times New Roman"/>
          <w:sz w:val="28"/>
          <w:szCs w:val="28"/>
        </w:rPr>
        <w:t>Удельный вес численности студентов, обучающихся за счет бюджетных ассигнований составляет 89,3 %. По договорам об оказании платных образовательных услуг обучается 10,7% студентов. Средний балл аттестата студентов, принятых в образовательные организации на обучение по очной форме обучения составляет 4,14.</w:t>
      </w:r>
    </w:p>
    <w:p w14:paraId="0E64D55E"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Контрольные цифры приема в ГБПОУ Сибайский педагогический колледж имени Б.М. Мамбеткулова ежегодно утверждает Министерство образования и науки Республики Башкортостан. Выполнение контрольных цифр приема по специальностям за последние годы представлено в табл. 1.</w:t>
      </w:r>
    </w:p>
    <w:p w14:paraId="4D5A2202" w14:textId="77777777" w:rsidR="00722D48" w:rsidRPr="00722D48" w:rsidRDefault="00722D48" w:rsidP="00722D48">
      <w:pPr>
        <w:spacing w:after="0"/>
        <w:jc w:val="right"/>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Таблица 1</w:t>
      </w:r>
    </w:p>
    <w:p w14:paraId="15D77CAC" w14:textId="77777777" w:rsidR="00722D48" w:rsidRPr="00722D48" w:rsidRDefault="00722D48" w:rsidP="00722D48">
      <w:pPr>
        <w:spacing w:after="0"/>
        <w:jc w:val="center"/>
        <w:rPr>
          <w:rFonts w:ascii="Times New Roman" w:eastAsia="Times New Roman" w:hAnsi="Times New Roman" w:cs="Times New Roman"/>
          <w:b/>
          <w:sz w:val="28"/>
          <w:szCs w:val="28"/>
        </w:rPr>
      </w:pPr>
      <w:r w:rsidRPr="00722D48">
        <w:rPr>
          <w:rFonts w:ascii="Times New Roman" w:eastAsia="Times New Roman" w:hAnsi="Times New Roman" w:cs="Times New Roman"/>
          <w:b/>
          <w:sz w:val="28"/>
          <w:szCs w:val="28"/>
        </w:rPr>
        <w:t>Динамика приема обучающихся на очную и заочную формы обучения за последние годы и контрольные цифры приема</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1"/>
        <w:gridCol w:w="2517"/>
        <w:gridCol w:w="2460"/>
        <w:gridCol w:w="2087"/>
      </w:tblGrid>
      <w:tr w:rsidR="00722D48" w:rsidRPr="00722D48" w14:paraId="5710E01B" w14:textId="77777777" w:rsidTr="00722D48">
        <w:trPr>
          <w:jc w:val="center"/>
        </w:trPr>
        <w:tc>
          <w:tcPr>
            <w:tcW w:w="2281" w:type="dxa"/>
          </w:tcPr>
          <w:p w14:paraId="06D69314"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Год приема</w:t>
            </w:r>
          </w:p>
        </w:tc>
        <w:tc>
          <w:tcPr>
            <w:tcW w:w="2517" w:type="dxa"/>
          </w:tcPr>
          <w:p w14:paraId="70D50968"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Контрольные цифры приема</w:t>
            </w:r>
          </w:p>
        </w:tc>
        <w:tc>
          <w:tcPr>
            <w:tcW w:w="2460" w:type="dxa"/>
          </w:tcPr>
          <w:p w14:paraId="37D6BBE4"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Фактически принято</w:t>
            </w:r>
          </w:p>
        </w:tc>
        <w:tc>
          <w:tcPr>
            <w:tcW w:w="2087" w:type="dxa"/>
          </w:tcPr>
          <w:p w14:paraId="43F2DCE4"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Конкурсная ситуация</w:t>
            </w:r>
          </w:p>
        </w:tc>
      </w:tr>
      <w:tr w:rsidR="00722D48" w:rsidRPr="00722D48" w14:paraId="67BA94FD" w14:textId="77777777" w:rsidTr="00722D48">
        <w:trPr>
          <w:jc w:val="center"/>
        </w:trPr>
        <w:tc>
          <w:tcPr>
            <w:tcW w:w="2281" w:type="dxa"/>
          </w:tcPr>
          <w:p w14:paraId="3D725E60"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2022</w:t>
            </w:r>
          </w:p>
        </w:tc>
        <w:tc>
          <w:tcPr>
            <w:tcW w:w="2517" w:type="dxa"/>
          </w:tcPr>
          <w:p w14:paraId="679B584C"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125</w:t>
            </w:r>
          </w:p>
        </w:tc>
        <w:tc>
          <w:tcPr>
            <w:tcW w:w="2460" w:type="dxa"/>
          </w:tcPr>
          <w:p w14:paraId="4D974A21"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125</w:t>
            </w:r>
          </w:p>
        </w:tc>
        <w:tc>
          <w:tcPr>
            <w:tcW w:w="2087" w:type="dxa"/>
          </w:tcPr>
          <w:p w14:paraId="4003AAC1"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2,1</w:t>
            </w:r>
          </w:p>
        </w:tc>
      </w:tr>
      <w:tr w:rsidR="00722D48" w:rsidRPr="00722D48" w14:paraId="6082E581" w14:textId="77777777" w:rsidTr="00722D48">
        <w:trPr>
          <w:jc w:val="center"/>
        </w:trPr>
        <w:tc>
          <w:tcPr>
            <w:tcW w:w="2281" w:type="dxa"/>
          </w:tcPr>
          <w:p w14:paraId="7BF296CE"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2023</w:t>
            </w:r>
          </w:p>
        </w:tc>
        <w:tc>
          <w:tcPr>
            <w:tcW w:w="2517" w:type="dxa"/>
          </w:tcPr>
          <w:p w14:paraId="2490686E"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150</w:t>
            </w:r>
          </w:p>
        </w:tc>
        <w:tc>
          <w:tcPr>
            <w:tcW w:w="2460" w:type="dxa"/>
          </w:tcPr>
          <w:p w14:paraId="530306B9"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150</w:t>
            </w:r>
          </w:p>
        </w:tc>
        <w:tc>
          <w:tcPr>
            <w:tcW w:w="2087" w:type="dxa"/>
          </w:tcPr>
          <w:p w14:paraId="3625BAFA"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2,7</w:t>
            </w:r>
          </w:p>
        </w:tc>
      </w:tr>
      <w:tr w:rsidR="00722D48" w:rsidRPr="00722D48" w14:paraId="0C07D5E9" w14:textId="77777777" w:rsidTr="00722D48">
        <w:trPr>
          <w:jc w:val="center"/>
        </w:trPr>
        <w:tc>
          <w:tcPr>
            <w:tcW w:w="2281" w:type="dxa"/>
          </w:tcPr>
          <w:p w14:paraId="18AB7A28"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2024</w:t>
            </w:r>
          </w:p>
        </w:tc>
        <w:tc>
          <w:tcPr>
            <w:tcW w:w="2517" w:type="dxa"/>
          </w:tcPr>
          <w:p w14:paraId="057A006A"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150</w:t>
            </w:r>
          </w:p>
        </w:tc>
        <w:tc>
          <w:tcPr>
            <w:tcW w:w="2460" w:type="dxa"/>
          </w:tcPr>
          <w:p w14:paraId="346E989B"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150</w:t>
            </w:r>
          </w:p>
        </w:tc>
        <w:tc>
          <w:tcPr>
            <w:tcW w:w="2087" w:type="dxa"/>
          </w:tcPr>
          <w:p w14:paraId="11E151B2" w14:textId="77777777" w:rsidR="00722D48" w:rsidRPr="00722D48" w:rsidRDefault="00722D48" w:rsidP="00722D48">
            <w:pPr>
              <w:spacing w:after="0"/>
              <w:rPr>
                <w:rFonts w:ascii="Times New Roman" w:eastAsia="Times New Roman" w:hAnsi="Times New Roman" w:cs="Times New Roman"/>
              </w:rPr>
            </w:pPr>
            <w:r w:rsidRPr="00722D48">
              <w:rPr>
                <w:rFonts w:ascii="Times New Roman" w:eastAsia="Times New Roman" w:hAnsi="Times New Roman" w:cs="Times New Roman"/>
              </w:rPr>
              <w:t>2,7</w:t>
            </w:r>
          </w:p>
        </w:tc>
      </w:tr>
    </w:tbl>
    <w:p w14:paraId="23A6009F" w14:textId="77777777" w:rsidR="00722D48" w:rsidRPr="00722D48" w:rsidRDefault="00722D48" w:rsidP="00722D48">
      <w:pPr>
        <w:spacing w:after="0"/>
        <w:ind w:firstLine="709"/>
        <w:rPr>
          <w:rFonts w:ascii="Times New Roman" w:eastAsia="Times New Roman" w:hAnsi="Times New Roman" w:cs="Times New Roman"/>
          <w:sz w:val="28"/>
          <w:szCs w:val="28"/>
        </w:rPr>
      </w:pPr>
    </w:p>
    <w:p w14:paraId="32729759" w14:textId="77777777" w:rsidR="00722D48" w:rsidRPr="00722D48" w:rsidRDefault="00722D48" w:rsidP="00722D48">
      <w:pPr>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 xml:space="preserve">Большое внимание уделяется развитию профессиональной ориентации и профессионального самоопределения обучающихся. С этой целью в колледже разработана и реализуется Программа профессиональной ориентации и профессионального самоопределения обучающихся. В течение 2024 года проведена профориентационная работа с обучающимися в </w:t>
      </w:r>
      <w:r w:rsidRPr="00722D48">
        <w:rPr>
          <w:rFonts w:ascii="Times New Roman" w:eastAsia="Times New Roman" w:hAnsi="Times New Roman" w:cs="Times New Roman"/>
          <w:sz w:val="28"/>
          <w:szCs w:val="28"/>
        </w:rPr>
        <w:lastRenderedPageBreak/>
        <w:t>образовательных организациях г. Сибая, Баймакского, Абзелиловского, Зилаирского, Хайбуллинского районов в офлайн и онлайн форматах.</w:t>
      </w:r>
    </w:p>
    <w:p w14:paraId="71250506" w14:textId="77777777" w:rsidR="00722D48" w:rsidRPr="00722D48" w:rsidRDefault="00722D48" w:rsidP="00722D48">
      <w:pPr>
        <w:spacing w:after="0"/>
        <w:ind w:firstLine="709"/>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С целью подготовки профессионально ориентированных школьников для учреждений профессионального педагогического образования на базе МОБУ СОШ №6 ГО г. Сибай, МОБУ «Лицей «Ирандык» ГО  г.Сибай и МОБУ СОШ с. Туркменево Баймакского района организована работа педагогического класса.</w:t>
      </w:r>
    </w:p>
    <w:p w14:paraId="343EB343"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Колледж предъявляет высокие требования к уровню сформированности профессиональных и личностных компетенций выпускников, которые обеспечивают им востребованность на современном рынке труда.</w:t>
      </w:r>
    </w:p>
    <w:p w14:paraId="646FE362"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Контроль качества освоения программ подготовки специалистов среднего звена осуществляется через использование различных форм контроля: текущий контроль знаний, рубежная аттестация, промежуточная аттестация, государственная итоговая аттестация, которые проводятся согласно Положению об осуществлении текущего контроля успеваемости и проведении промежуточной аттестации обучающихся и Положением о государственной итоговой аттестации.</w:t>
      </w:r>
    </w:p>
    <w:p w14:paraId="337322D5"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Анализ текущей успеваемости проводится на основе анализа записей в журналах учебных занятий. Проводимый анализ предполагает определение наличия текущих отметок у студентов колледжа, что свидетельствует о наличии систематического учета знаний студентов каждым преподавателем. Текущий контроль успеваемости студентов проводится педагогом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Основными формами текущего контроля являются: устный опрос, письменный опрос, внеаудиторная самостоятельная работа, выполнение курсовых проектов (работ). Возможны и другие формы текущего контроля успеваемости.</w:t>
      </w:r>
    </w:p>
    <w:p w14:paraId="630C255C"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 xml:space="preserve">Промежуточная аттестация является основной формой контроля учебной работы студентов. Основными формами промежуточной аттестации </w:t>
      </w:r>
      <w:r w:rsidRPr="00722D48">
        <w:rPr>
          <w:rFonts w:ascii="Times New Roman" w:eastAsia="Times New Roman" w:hAnsi="Times New Roman" w:cs="Times New Roman"/>
          <w:sz w:val="28"/>
          <w:szCs w:val="28"/>
        </w:rPr>
        <w:lastRenderedPageBreak/>
        <w:t>являются зачет, дифференцированный зачет, экзамен по отдельной дисциплине или междисциплинарному курсу (МДК), комплексный экзамен по двум или нескольким дисциплинам или МДК в рамках одного профессионального модуля, экзамен (квалификационный). Порядок и периодичность промежуточной аттестации студентов определяется рабочими учебными планами и календарными учебными графиками по специальности.</w:t>
      </w:r>
    </w:p>
    <w:p w14:paraId="64022E69"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Результаты промежуточной аттестации за 2 семестр 2023-2024 учебного года представлены в табл. 2.</w:t>
      </w:r>
    </w:p>
    <w:p w14:paraId="42BB52E1" w14:textId="77777777" w:rsidR="00722D48" w:rsidRPr="00722D48" w:rsidRDefault="00722D48" w:rsidP="00722D48">
      <w:pPr>
        <w:spacing w:after="0" w:line="240" w:lineRule="auto"/>
        <w:jc w:val="center"/>
        <w:rPr>
          <w:rFonts w:ascii="Times New Roman" w:hAnsi="Times New Roman" w:cs="Times New Roman"/>
          <w:b/>
          <w:sz w:val="28"/>
          <w:szCs w:val="28"/>
        </w:rPr>
      </w:pPr>
    </w:p>
    <w:p w14:paraId="27674853" w14:textId="77777777" w:rsidR="00722D48" w:rsidRPr="00722D48" w:rsidRDefault="00722D48" w:rsidP="00722D48">
      <w:pPr>
        <w:spacing w:after="0"/>
        <w:jc w:val="right"/>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Таблица 2</w:t>
      </w:r>
    </w:p>
    <w:p w14:paraId="404E4FAD" w14:textId="77777777" w:rsidR="00722D48" w:rsidRPr="00722D48" w:rsidRDefault="00722D48" w:rsidP="00722D48">
      <w:pPr>
        <w:spacing w:after="0" w:line="240" w:lineRule="auto"/>
        <w:jc w:val="center"/>
        <w:rPr>
          <w:rFonts w:ascii="Times New Roman" w:hAnsi="Times New Roman" w:cs="Times New Roman"/>
          <w:b/>
          <w:sz w:val="28"/>
          <w:szCs w:val="28"/>
        </w:rPr>
      </w:pPr>
      <w:r w:rsidRPr="00722D48">
        <w:rPr>
          <w:rFonts w:ascii="Times New Roman" w:hAnsi="Times New Roman" w:cs="Times New Roman"/>
          <w:b/>
          <w:sz w:val="28"/>
          <w:szCs w:val="28"/>
        </w:rPr>
        <w:t>Итоги промежуточной  аттестации</w:t>
      </w:r>
    </w:p>
    <w:p w14:paraId="17536A2E" w14:textId="77777777" w:rsidR="00722D48" w:rsidRPr="00722D48" w:rsidRDefault="00722D48" w:rsidP="00722D48">
      <w:pPr>
        <w:spacing w:after="0" w:line="240" w:lineRule="auto"/>
        <w:jc w:val="center"/>
        <w:rPr>
          <w:rFonts w:ascii="Times New Roman" w:hAnsi="Times New Roman" w:cs="Times New Roman"/>
          <w:b/>
          <w:sz w:val="28"/>
          <w:szCs w:val="28"/>
        </w:rPr>
      </w:pPr>
      <w:r w:rsidRPr="00722D48">
        <w:rPr>
          <w:rFonts w:ascii="Times New Roman" w:hAnsi="Times New Roman" w:cs="Times New Roman"/>
          <w:b/>
          <w:sz w:val="28"/>
          <w:szCs w:val="28"/>
        </w:rPr>
        <w:t xml:space="preserve">за </w:t>
      </w:r>
      <w:r w:rsidRPr="00722D48">
        <w:rPr>
          <w:rFonts w:ascii="Times New Roman" w:hAnsi="Times New Roman" w:cs="Times New Roman"/>
          <w:b/>
          <w:sz w:val="28"/>
          <w:szCs w:val="28"/>
          <w:u w:val="single"/>
        </w:rPr>
        <w:t xml:space="preserve">2 семестр </w:t>
      </w:r>
      <w:r w:rsidRPr="00722D48">
        <w:rPr>
          <w:rFonts w:ascii="Times New Roman" w:hAnsi="Times New Roman" w:cs="Times New Roman"/>
          <w:b/>
          <w:sz w:val="28"/>
          <w:szCs w:val="28"/>
        </w:rPr>
        <w:t xml:space="preserve"> 2023– 2024 учебного года</w:t>
      </w:r>
    </w:p>
    <w:p w14:paraId="761D2160" w14:textId="77777777" w:rsidR="00722D48" w:rsidRPr="00722D48" w:rsidRDefault="00722D48" w:rsidP="00722D48">
      <w:pPr>
        <w:spacing w:after="0" w:line="240" w:lineRule="auto"/>
        <w:jc w:val="center"/>
        <w:rPr>
          <w:rFonts w:ascii="Times New Roman" w:hAnsi="Times New Roman" w:cs="Times New Roman"/>
          <w:b/>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7"/>
        <w:gridCol w:w="660"/>
        <w:gridCol w:w="91"/>
        <w:gridCol w:w="673"/>
        <w:gridCol w:w="13"/>
        <w:gridCol w:w="709"/>
        <w:gridCol w:w="20"/>
        <w:gridCol w:w="702"/>
        <w:gridCol w:w="22"/>
        <w:gridCol w:w="696"/>
        <w:gridCol w:w="589"/>
        <w:gridCol w:w="851"/>
        <w:gridCol w:w="686"/>
        <w:gridCol w:w="851"/>
        <w:gridCol w:w="850"/>
        <w:gridCol w:w="709"/>
        <w:gridCol w:w="851"/>
      </w:tblGrid>
      <w:tr w:rsidR="00722D48" w:rsidRPr="00722D48" w14:paraId="31F283E7" w14:textId="77777777" w:rsidTr="00722D48">
        <w:trPr>
          <w:trHeight w:val="1263"/>
        </w:trPr>
        <w:tc>
          <w:tcPr>
            <w:tcW w:w="518" w:type="dxa"/>
            <w:vMerge w:val="restart"/>
            <w:tcBorders>
              <w:top w:val="single" w:sz="4" w:space="0" w:color="auto"/>
              <w:left w:val="single" w:sz="4" w:space="0" w:color="auto"/>
              <w:bottom w:val="single" w:sz="4" w:space="0" w:color="auto"/>
              <w:right w:val="single" w:sz="4" w:space="0" w:color="auto"/>
            </w:tcBorders>
          </w:tcPr>
          <w:p w14:paraId="569668B1" w14:textId="77777777" w:rsidR="00722D48" w:rsidRPr="00722D48" w:rsidRDefault="00722D48" w:rsidP="00722D48">
            <w:pPr>
              <w:spacing w:after="0" w:line="240" w:lineRule="auto"/>
              <w:jc w:val="center"/>
              <w:rPr>
                <w:rFonts w:ascii="Times New Roman" w:hAnsi="Times New Roman" w:cs="Times New Roman"/>
              </w:rPr>
            </w:pPr>
          </w:p>
          <w:p w14:paraId="633B4237" w14:textId="77777777" w:rsidR="00722D48" w:rsidRPr="00722D48" w:rsidRDefault="00722D48" w:rsidP="00722D48">
            <w:pPr>
              <w:spacing w:after="0" w:line="240" w:lineRule="auto"/>
              <w:jc w:val="center"/>
              <w:rPr>
                <w:rFonts w:ascii="Times New Roman" w:hAnsi="Times New Roman" w:cs="Times New Roman"/>
              </w:rPr>
            </w:pPr>
          </w:p>
          <w:p w14:paraId="736811BE" w14:textId="77777777" w:rsidR="00722D48" w:rsidRPr="00722D48" w:rsidRDefault="00722D48" w:rsidP="00722D48">
            <w:pPr>
              <w:spacing w:after="0" w:line="240" w:lineRule="auto"/>
              <w:jc w:val="center"/>
              <w:rPr>
                <w:rFonts w:ascii="Times New Roman" w:hAnsi="Times New Roman" w:cs="Times New Roman"/>
              </w:rPr>
            </w:pPr>
          </w:p>
          <w:p w14:paraId="7A7D9716" w14:textId="77777777" w:rsidR="00722D48" w:rsidRPr="00722D48" w:rsidRDefault="00722D48" w:rsidP="00722D48">
            <w:pPr>
              <w:spacing w:after="0" w:line="240" w:lineRule="auto"/>
              <w:jc w:val="center"/>
              <w:rPr>
                <w:rFonts w:ascii="Times New Roman" w:hAnsi="Times New Roman" w:cs="Times New Roman"/>
              </w:rPr>
            </w:pPr>
          </w:p>
          <w:p w14:paraId="3F1A2AF1" w14:textId="77777777" w:rsidR="00722D48" w:rsidRPr="00722D48" w:rsidRDefault="00722D48" w:rsidP="00722D48">
            <w:pPr>
              <w:spacing w:after="0" w:line="240" w:lineRule="auto"/>
              <w:jc w:val="center"/>
              <w:rPr>
                <w:rFonts w:ascii="Times New Roman" w:hAnsi="Times New Roman" w:cs="Times New Roman"/>
              </w:rPr>
            </w:pPr>
          </w:p>
          <w:p w14:paraId="69EE3471" w14:textId="77777777" w:rsidR="00722D48" w:rsidRPr="00722D48" w:rsidRDefault="00722D48" w:rsidP="00722D48">
            <w:pPr>
              <w:spacing w:after="0" w:line="240" w:lineRule="auto"/>
              <w:jc w:val="center"/>
              <w:rPr>
                <w:rFonts w:ascii="Times New Roman" w:hAnsi="Times New Roman" w:cs="Times New Roman"/>
              </w:rPr>
            </w:pPr>
          </w:p>
          <w:p w14:paraId="725ECB88"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w:t>
            </w:r>
          </w:p>
        </w:tc>
        <w:tc>
          <w:tcPr>
            <w:tcW w:w="66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39B3239B"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Группа</w:t>
            </w:r>
          </w:p>
        </w:tc>
        <w:tc>
          <w:tcPr>
            <w:tcW w:w="764"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2869CD3F"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Кол-во студентов</w:t>
            </w:r>
          </w:p>
        </w:tc>
        <w:tc>
          <w:tcPr>
            <w:tcW w:w="722"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DF3BEDA"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Усп. абс.%</w:t>
            </w:r>
          </w:p>
        </w:tc>
        <w:tc>
          <w:tcPr>
            <w:tcW w:w="722"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0AEDB0A7"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Усп.  кач.%</w:t>
            </w:r>
          </w:p>
        </w:tc>
        <w:tc>
          <w:tcPr>
            <w:tcW w:w="71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5B9EA918"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Кол-во отличников</w:t>
            </w:r>
          </w:p>
        </w:tc>
        <w:tc>
          <w:tcPr>
            <w:tcW w:w="589" w:type="dxa"/>
            <w:vMerge w:val="restart"/>
            <w:tcBorders>
              <w:top w:val="single" w:sz="4" w:space="0" w:color="auto"/>
              <w:left w:val="single" w:sz="4" w:space="0" w:color="auto"/>
              <w:bottom w:val="single" w:sz="4" w:space="0" w:color="auto"/>
              <w:right w:val="single" w:sz="4" w:space="0" w:color="auto"/>
            </w:tcBorders>
            <w:textDirection w:val="btLr"/>
            <w:hideMark/>
          </w:tcPr>
          <w:p w14:paraId="70C9E0EC"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Кол-во 75 %</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14:paraId="0BC6AA75"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Кол-во ударников</w:t>
            </w:r>
          </w:p>
        </w:tc>
        <w:tc>
          <w:tcPr>
            <w:tcW w:w="686" w:type="dxa"/>
            <w:vMerge w:val="restart"/>
            <w:tcBorders>
              <w:top w:val="single" w:sz="4" w:space="0" w:color="auto"/>
              <w:left w:val="single" w:sz="4" w:space="0" w:color="auto"/>
              <w:bottom w:val="single" w:sz="4" w:space="0" w:color="auto"/>
              <w:right w:val="single" w:sz="4" w:space="0" w:color="auto"/>
            </w:tcBorders>
            <w:textDirection w:val="btLr"/>
            <w:hideMark/>
          </w:tcPr>
          <w:p w14:paraId="5F86138F"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Кол-во неуспевающих</w:t>
            </w:r>
          </w:p>
        </w:tc>
        <w:tc>
          <w:tcPr>
            <w:tcW w:w="3261" w:type="dxa"/>
            <w:gridSpan w:val="4"/>
            <w:tcBorders>
              <w:top w:val="single" w:sz="4" w:space="0" w:color="auto"/>
              <w:left w:val="single" w:sz="4" w:space="0" w:color="auto"/>
              <w:bottom w:val="single" w:sz="4" w:space="0" w:color="auto"/>
              <w:right w:val="single" w:sz="4" w:space="0" w:color="auto"/>
            </w:tcBorders>
          </w:tcPr>
          <w:p w14:paraId="35A9329C" w14:textId="77777777" w:rsidR="00722D48" w:rsidRPr="00722D48" w:rsidRDefault="00722D48" w:rsidP="00722D48">
            <w:pPr>
              <w:spacing w:after="0" w:line="240" w:lineRule="auto"/>
              <w:jc w:val="center"/>
              <w:rPr>
                <w:rFonts w:ascii="Times New Roman" w:hAnsi="Times New Roman" w:cs="Times New Roman"/>
              </w:rPr>
            </w:pPr>
          </w:p>
          <w:p w14:paraId="3707667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 xml:space="preserve">Пропуски </w:t>
            </w:r>
          </w:p>
        </w:tc>
      </w:tr>
      <w:tr w:rsidR="00722D48" w:rsidRPr="00722D48" w14:paraId="2BC1B4F8" w14:textId="77777777" w:rsidTr="00722D48">
        <w:trPr>
          <w:cantSplit/>
          <w:trHeight w:val="1014"/>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3FBAEFE3" w14:textId="77777777" w:rsidR="00722D48" w:rsidRPr="00722D48" w:rsidRDefault="00722D48" w:rsidP="00722D48">
            <w:pPr>
              <w:spacing w:after="0" w:line="240" w:lineRule="auto"/>
              <w:rPr>
                <w:rFonts w:ascii="Times New Roman" w:hAnsi="Times New Roman" w:cs="Times New Roman"/>
              </w:rPr>
            </w:pPr>
          </w:p>
        </w:tc>
        <w:tc>
          <w:tcPr>
            <w:tcW w:w="667" w:type="dxa"/>
            <w:gridSpan w:val="2"/>
            <w:vMerge/>
            <w:tcBorders>
              <w:top w:val="single" w:sz="4" w:space="0" w:color="auto"/>
              <w:left w:val="single" w:sz="4" w:space="0" w:color="auto"/>
              <w:bottom w:val="single" w:sz="4" w:space="0" w:color="auto"/>
              <w:right w:val="single" w:sz="4" w:space="0" w:color="auto"/>
            </w:tcBorders>
            <w:vAlign w:val="center"/>
            <w:hideMark/>
          </w:tcPr>
          <w:p w14:paraId="0191AF6F" w14:textId="77777777" w:rsidR="00722D48" w:rsidRPr="00722D48" w:rsidRDefault="00722D48" w:rsidP="00722D48">
            <w:pPr>
              <w:spacing w:after="0" w:line="240" w:lineRule="auto"/>
              <w:rPr>
                <w:rFonts w:ascii="Times New Roman" w:hAnsi="Times New Roman" w:cs="Times New Roman"/>
              </w:rPr>
            </w:pPr>
          </w:p>
        </w:tc>
        <w:tc>
          <w:tcPr>
            <w:tcW w:w="764" w:type="dxa"/>
            <w:gridSpan w:val="2"/>
            <w:vMerge/>
            <w:tcBorders>
              <w:top w:val="single" w:sz="4" w:space="0" w:color="auto"/>
              <w:left w:val="single" w:sz="4" w:space="0" w:color="auto"/>
              <w:bottom w:val="single" w:sz="4" w:space="0" w:color="auto"/>
              <w:right w:val="single" w:sz="4" w:space="0" w:color="auto"/>
            </w:tcBorders>
            <w:vAlign w:val="center"/>
            <w:hideMark/>
          </w:tcPr>
          <w:p w14:paraId="4D03F23E" w14:textId="77777777" w:rsidR="00722D48" w:rsidRPr="00722D48" w:rsidRDefault="00722D48" w:rsidP="00722D48">
            <w:pPr>
              <w:spacing w:after="0" w:line="240" w:lineRule="auto"/>
              <w:rPr>
                <w:rFonts w:ascii="Times New Roman" w:hAnsi="Times New Roman" w:cs="Times New Roman"/>
              </w:rPr>
            </w:pPr>
          </w:p>
        </w:tc>
        <w:tc>
          <w:tcPr>
            <w:tcW w:w="722" w:type="dxa"/>
            <w:gridSpan w:val="2"/>
            <w:vMerge/>
            <w:tcBorders>
              <w:top w:val="single" w:sz="4" w:space="0" w:color="auto"/>
              <w:left w:val="single" w:sz="4" w:space="0" w:color="auto"/>
              <w:bottom w:val="single" w:sz="4" w:space="0" w:color="auto"/>
              <w:right w:val="single" w:sz="4" w:space="0" w:color="auto"/>
            </w:tcBorders>
            <w:vAlign w:val="center"/>
            <w:hideMark/>
          </w:tcPr>
          <w:p w14:paraId="2B7101DA" w14:textId="77777777" w:rsidR="00722D48" w:rsidRPr="00722D48" w:rsidRDefault="00722D48" w:rsidP="00722D48">
            <w:pPr>
              <w:spacing w:after="0" w:line="240" w:lineRule="auto"/>
              <w:rPr>
                <w:rFonts w:ascii="Times New Roman" w:hAnsi="Times New Roman" w:cs="Times New Roman"/>
              </w:rPr>
            </w:pPr>
          </w:p>
        </w:tc>
        <w:tc>
          <w:tcPr>
            <w:tcW w:w="722" w:type="dxa"/>
            <w:gridSpan w:val="2"/>
            <w:vMerge/>
            <w:tcBorders>
              <w:top w:val="single" w:sz="4" w:space="0" w:color="auto"/>
              <w:left w:val="single" w:sz="4" w:space="0" w:color="auto"/>
              <w:bottom w:val="single" w:sz="4" w:space="0" w:color="auto"/>
              <w:right w:val="single" w:sz="4" w:space="0" w:color="auto"/>
            </w:tcBorders>
            <w:vAlign w:val="center"/>
            <w:hideMark/>
          </w:tcPr>
          <w:p w14:paraId="2960D885" w14:textId="77777777" w:rsidR="00722D48" w:rsidRPr="00722D48" w:rsidRDefault="00722D48" w:rsidP="00722D48">
            <w:pPr>
              <w:spacing w:after="0" w:line="240" w:lineRule="auto"/>
              <w:rPr>
                <w:rFonts w:ascii="Times New Roman" w:hAnsi="Times New Roman" w:cs="Times New Roman"/>
              </w:rPr>
            </w:pPr>
          </w:p>
        </w:tc>
        <w:tc>
          <w:tcPr>
            <w:tcW w:w="718" w:type="dxa"/>
            <w:gridSpan w:val="2"/>
            <w:vMerge/>
            <w:tcBorders>
              <w:top w:val="single" w:sz="4" w:space="0" w:color="auto"/>
              <w:left w:val="single" w:sz="4" w:space="0" w:color="auto"/>
              <w:bottom w:val="single" w:sz="4" w:space="0" w:color="auto"/>
              <w:right w:val="single" w:sz="4" w:space="0" w:color="auto"/>
            </w:tcBorders>
            <w:vAlign w:val="center"/>
            <w:hideMark/>
          </w:tcPr>
          <w:p w14:paraId="035F355F" w14:textId="77777777" w:rsidR="00722D48" w:rsidRPr="00722D48" w:rsidRDefault="00722D48" w:rsidP="00722D48">
            <w:pPr>
              <w:spacing w:after="0" w:line="240" w:lineRule="auto"/>
              <w:rPr>
                <w:rFonts w:ascii="Times New Roman" w:hAnsi="Times New Roman" w:cs="Times New Roman"/>
              </w:rPr>
            </w:pPr>
          </w:p>
        </w:tc>
        <w:tc>
          <w:tcPr>
            <w:tcW w:w="589" w:type="dxa"/>
            <w:vMerge/>
            <w:tcBorders>
              <w:top w:val="single" w:sz="4" w:space="0" w:color="auto"/>
              <w:left w:val="single" w:sz="4" w:space="0" w:color="auto"/>
              <w:bottom w:val="single" w:sz="4" w:space="0" w:color="auto"/>
              <w:right w:val="single" w:sz="4" w:space="0" w:color="auto"/>
            </w:tcBorders>
            <w:vAlign w:val="center"/>
            <w:hideMark/>
          </w:tcPr>
          <w:p w14:paraId="768F22D3" w14:textId="77777777" w:rsidR="00722D48" w:rsidRPr="00722D48" w:rsidRDefault="00722D48" w:rsidP="00722D48">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37E406" w14:textId="77777777" w:rsidR="00722D48" w:rsidRPr="00722D48" w:rsidRDefault="00722D48" w:rsidP="00722D48">
            <w:pPr>
              <w:spacing w:after="0" w:line="240" w:lineRule="auto"/>
              <w:rPr>
                <w:rFonts w:ascii="Times New Roman" w:hAnsi="Times New Roman" w:cs="Times New Roman"/>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7339F42" w14:textId="77777777" w:rsidR="00722D48" w:rsidRPr="00722D48" w:rsidRDefault="00722D48" w:rsidP="00722D48">
            <w:pPr>
              <w:spacing w:after="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14:paraId="5271822A"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679B6145"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Б\п</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EEF7001"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У\п</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52A8AB55" w14:textId="77777777" w:rsidR="00722D48" w:rsidRPr="00722D48" w:rsidRDefault="00722D48" w:rsidP="00722D48">
            <w:pPr>
              <w:spacing w:after="0" w:line="240" w:lineRule="auto"/>
              <w:ind w:left="113" w:right="113"/>
              <w:rPr>
                <w:rFonts w:ascii="Times New Roman" w:hAnsi="Times New Roman" w:cs="Times New Roman"/>
              </w:rPr>
            </w:pPr>
            <w:r w:rsidRPr="00722D48">
              <w:rPr>
                <w:rFonts w:ascii="Times New Roman" w:hAnsi="Times New Roman" w:cs="Times New Roman"/>
              </w:rPr>
              <w:t>По болезни</w:t>
            </w:r>
          </w:p>
        </w:tc>
      </w:tr>
      <w:tr w:rsidR="00722D48" w:rsidRPr="00722D48" w14:paraId="119CEF70" w14:textId="77777777" w:rsidTr="00722D48">
        <w:trPr>
          <w:trHeight w:val="273"/>
        </w:trPr>
        <w:tc>
          <w:tcPr>
            <w:tcW w:w="9498" w:type="dxa"/>
            <w:gridSpan w:val="18"/>
            <w:tcBorders>
              <w:top w:val="single" w:sz="4" w:space="0" w:color="auto"/>
              <w:left w:val="single" w:sz="4" w:space="0" w:color="auto"/>
              <w:bottom w:val="single" w:sz="4" w:space="0" w:color="auto"/>
              <w:right w:val="single" w:sz="4" w:space="0" w:color="auto"/>
            </w:tcBorders>
          </w:tcPr>
          <w:p w14:paraId="414866C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Отделение информатики</w:t>
            </w:r>
          </w:p>
        </w:tc>
      </w:tr>
      <w:tr w:rsidR="00722D48" w:rsidRPr="00722D48" w14:paraId="5CAC409D" w14:textId="77777777" w:rsidTr="00722D48">
        <w:trPr>
          <w:trHeight w:val="119"/>
        </w:trPr>
        <w:tc>
          <w:tcPr>
            <w:tcW w:w="518" w:type="dxa"/>
            <w:tcBorders>
              <w:top w:val="single" w:sz="4" w:space="0" w:color="auto"/>
              <w:left w:val="single" w:sz="4" w:space="0" w:color="auto"/>
              <w:bottom w:val="single" w:sz="4" w:space="0" w:color="auto"/>
              <w:right w:val="single" w:sz="4" w:space="0" w:color="auto"/>
            </w:tcBorders>
          </w:tcPr>
          <w:p w14:paraId="4C9A662A" w14:textId="77777777" w:rsidR="00722D48" w:rsidRPr="00722D48" w:rsidRDefault="00722D48" w:rsidP="00722D48">
            <w:pPr>
              <w:spacing w:after="0" w:line="240" w:lineRule="auto"/>
              <w:rPr>
                <w:rFonts w:ascii="Times New Roman" w:hAnsi="Times New Roman" w:cs="Times New Roman"/>
                <w:lang w:val="ba-RU"/>
              </w:rPr>
            </w:pPr>
            <w:r w:rsidRPr="00722D48">
              <w:rPr>
                <w:rFonts w:ascii="Times New Roman" w:hAnsi="Times New Roman" w:cs="Times New Roman"/>
                <w:lang w:val="ba-RU"/>
              </w:rPr>
              <w:t>1</w:t>
            </w:r>
          </w:p>
        </w:tc>
        <w:tc>
          <w:tcPr>
            <w:tcW w:w="667" w:type="dxa"/>
            <w:gridSpan w:val="2"/>
            <w:tcBorders>
              <w:top w:val="single" w:sz="4" w:space="0" w:color="auto"/>
              <w:left w:val="single" w:sz="4" w:space="0" w:color="auto"/>
              <w:bottom w:val="single" w:sz="4" w:space="0" w:color="auto"/>
              <w:right w:val="single" w:sz="4" w:space="0" w:color="auto"/>
            </w:tcBorders>
          </w:tcPr>
          <w:p w14:paraId="5A4E483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1Б</w:t>
            </w:r>
          </w:p>
        </w:tc>
        <w:tc>
          <w:tcPr>
            <w:tcW w:w="764" w:type="dxa"/>
            <w:gridSpan w:val="2"/>
            <w:tcBorders>
              <w:top w:val="single" w:sz="4" w:space="0" w:color="auto"/>
              <w:left w:val="single" w:sz="4" w:space="0" w:color="auto"/>
              <w:bottom w:val="single" w:sz="4" w:space="0" w:color="auto"/>
              <w:right w:val="single" w:sz="4" w:space="0" w:color="auto"/>
            </w:tcBorders>
          </w:tcPr>
          <w:p w14:paraId="0835B34A"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29</w:t>
            </w:r>
          </w:p>
        </w:tc>
        <w:tc>
          <w:tcPr>
            <w:tcW w:w="722" w:type="dxa"/>
            <w:gridSpan w:val="2"/>
            <w:tcBorders>
              <w:top w:val="single" w:sz="4" w:space="0" w:color="auto"/>
              <w:left w:val="single" w:sz="4" w:space="0" w:color="auto"/>
              <w:bottom w:val="single" w:sz="4" w:space="0" w:color="auto"/>
              <w:right w:val="single" w:sz="4" w:space="0" w:color="auto"/>
            </w:tcBorders>
          </w:tcPr>
          <w:p w14:paraId="0F2BC5AC"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100</w:t>
            </w:r>
          </w:p>
        </w:tc>
        <w:tc>
          <w:tcPr>
            <w:tcW w:w="722" w:type="dxa"/>
            <w:gridSpan w:val="2"/>
            <w:tcBorders>
              <w:top w:val="single" w:sz="4" w:space="0" w:color="auto"/>
              <w:left w:val="single" w:sz="4" w:space="0" w:color="auto"/>
              <w:bottom w:val="single" w:sz="4" w:space="0" w:color="auto"/>
              <w:right w:val="single" w:sz="4" w:space="0" w:color="auto"/>
            </w:tcBorders>
          </w:tcPr>
          <w:p w14:paraId="1D4B1C45"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48,3</w:t>
            </w:r>
          </w:p>
        </w:tc>
        <w:tc>
          <w:tcPr>
            <w:tcW w:w="718" w:type="dxa"/>
            <w:gridSpan w:val="2"/>
            <w:tcBorders>
              <w:top w:val="single" w:sz="4" w:space="0" w:color="auto"/>
              <w:left w:val="single" w:sz="4" w:space="0" w:color="auto"/>
              <w:bottom w:val="single" w:sz="4" w:space="0" w:color="auto"/>
              <w:right w:val="single" w:sz="4" w:space="0" w:color="auto"/>
            </w:tcBorders>
          </w:tcPr>
          <w:p w14:paraId="6588532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39EB52C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13D3013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12</w:t>
            </w:r>
          </w:p>
        </w:tc>
        <w:tc>
          <w:tcPr>
            <w:tcW w:w="686" w:type="dxa"/>
            <w:tcBorders>
              <w:top w:val="single" w:sz="4" w:space="0" w:color="auto"/>
              <w:left w:val="single" w:sz="4" w:space="0" w:color="auto"/>
              <w:bottom w:val="single" w:sz="4" w:space="0" w:color="auto"/>
              <w:right w:val="single" w:sz="4" w:space="0" w:color="auto"/>
            </w:tcBorders>
          </w:tcPr>
          <w:p w14:paraId="20E391C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55C2222"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lang w:val="ba-RU"/>
              </w:rPr>
              <w:t>2516</w:t>
            </w:r>
          </w:p>
        </w:tc>
        <w:tc>
          <w:tcPr>
            <w:tcW w:w="850" w:type="dxa"/>
            <w:tcBorders>
              <w:top w:val="single" w:sz="4" w:space="0" w:color="auto"/>
              <w:left w:val="single" w:sz="4" w:space="0" w:color="auto"/>
              <w:bottom w:val="single" w:sz="4" w:space="0" w:color="auto"/>
              <w:right w:val="single" w:sz="4" w:space="0" w:color="auto"/>
            </w:tcBorders>
          </w:tcPr>
          <w:p w14:paraId="4A965DF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320</w:t>
            </w:r>
          </w:p>
        </w:tc>
        <w:tc>
          <w:tcPr>
            <w:tcW w:w="709" w:type="dxa"/>
            <w:tcBorders>
              <w:top w:val="single" w:sz="4" w:space="0" w:color="auto"/>
              <w:left w:val="single" w:sz="4" w:space="0" w:color="auto"/>
              <w:bottom w:val="single" w:sz="4" w:space="0" w:color="auto"/>
              <w:right w:val="single" w:sz="4" w:space="0" w:color="auto"/>
            </w:tcBorders>
          </w:tcPr>
          <w:p w14:paraId="059F06D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330</w:t>
            </w:r>
          </w:p>
        </w:tc>
        <w:tc>
          <w:tcPr>
            <w:tcW w:w="851" w:type="dxa"/>
            <w:tcBorders>
              <w:top w:val="single" w:sz="4" w:space="0" w:color="auto"/>
              <w:left w:val="single" w:sz="4" w:space="0" w:color="auto"/>
              <w:bottom w:val="single" w:sz="4" w:space="0" w:color="auto"/>
              <w:right w:val="single" w:sz="4" w:space="0" w:color="auto"/>
            </w:tcBorders>
          </w:tcPr>
          <w:p w14:paraId="40D5946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1866</w:t>
            </w:r>
          </w:p>
        </w:tc>
      </w:tr>
      <w:tr w:rsidR="00722D48" w:rsidRPr="00722D48" w14:paraId="7AED0315" w14:textId="77777777" w:rsidTr="00722D48">
        <w:trPr>
          <w:trHeight w:val="119"/>
        </w:trPr>
        <w:tc>
          <w:tcPr>
            <w:tcW w:w="518" w:type="dxa"/>
            <w:tcBorders>
              <w:top w:val="single" w:sz="4" w:space="0" w:color="auto"/>
              <w:left w:val="single" w:sz="4" w:space="0" w:color="auto"/>
              <w:bottom w:val="single" w:sz="4" w:space="0" w:color="auto"/>
              <w:right w:val="single" w:sz="4" w:space="0" w:color="auto"/>
            </w:tcBorders>
          </w:tcPr>
          <w:p w14:paraId="57379C27" w14:textId="77777777" w:rsidR="00722D48" w:rsidRPr="00722D48" w:rsidRDefault="00722D48" w:rsidP="00722D48">
            <w:pPr>
              <w:spacing w:after="0" w:line="240" w:lineRule="auto"/>
              <w:rPr>
                <w:rFonts w:ascii="Times New Roman" w:hAnsi="Times New Roman" w:cs="Times New Roman"/>
                <w:lang w:val="ba-RU"/>
              </w:rPr>
            </w:pPr>
            <w:r w:rsidRPr="00722D48">
              <w:rPr>
                <w:rFonts w:ascii="Times New Roman" w:hAnsi="Times New Roman" w:cs="Times New Roman"/>
                <w:lang w:val="ba-RU"/>
              </w:rPr>
              <w:t>2</w:t>
            </w:r>
          </w:p>
        </w:tc>
        <w:tc>
          <w:tcPr>
            <w:tcW w:w="667" w:type="dxa"/>
            <w:gridSpan w:val="2"/>
            <w:tcBorders>
              <w:top w:val="single" w:sz="4" w:space="0" w:color="auto"/>
              <w:left w:val="single" w:sz="4" w:space="0" w:color="auto"/>
              <w:bottom w:val="single" w:sz="4" w:space="0" w:color="auto"/>
              <w:right w:val="single" w:sz="4" w:space="0" w:color="auto"/>
            </w:tcBorders>
          </w:tcPr>
          <w:p w14:paraId="0B6E6B3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2Б</w:t>
            </w:r>
          </w:p>
        </w:tc>
        <w:tc>
          <w:tcPr>
            <w:tcW w:w="764" w:type="dxa"/>
            <w:gridSpan w:val="2"/>
            <w:tcBorders>
              <w:top w:val="single" w:sz="4" w:space="0" w:color="auto"/>
              <w:left w:val="single" w:sz="4" w:space="0" w:color="auto"/>
              <w:bottom w:val="single" w:sz="4" w:space="0" w:color="auto"/>
              <w:right w:val="single" w:sz="4" w:space="0" w:color="auto"/>
            </w:tcBorders>
          </w:tcPr>
          <w:p w14:paraId="26132DA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23</w:t>
            </w:r>
          </w:p>
        </w:tc>
        <w:tc>
          <w:tcPr>
            <w:tcW w:w="722" w:type="dxa"/>
            <w:gridSpan w:val="2"/>
            <w:tcBorders>
              <w:top w:val="single" w:sz="4" w:space="0" w:color="auto"/>
              <w:left w:val="single" w:sz="4" w:space="0" w:color="auto"/>
              <w:bottom w:val="single" w:sz="4" w:space="0" w:color="auto"/>
              <w:right w:val="single" w:sz="4" w:space="0" w:color="auto"/>
            </w:tcBorders>
          </w:tcPr>
          <w:p w14:paraId="48CAA333"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100</w:t>
            </w:r>
          </w:p>
        </w:tc>
        <w:tc>
          <w:tcPr>
            <w:tcW w:w="722" w:type="dxa"/>
            <w:gridSpan w:val="2"/>
            <w:tcBorders>
              <w:top w:val="single" w:sz="4" w:space="0" w:color="auto"/>
              <w:left w:val="single" w:sz="4" w:space="0" w:color="auto"/>
              <w:bottom w:val="single" w:sz="4" w:space="0" w:color="auto"/>
              <w:right w:val="single" w:sz="4" w:space="0" w:color="auto"/>
            </w:tcBorders>
          </w:tcPr>
          <w:p w14:paraId="20E3C554"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26,1</w:t>
            </w:r>
          </w:p>
        </w:tc>
        <w:tc>
          <w:tcPr>
            <w:tcW w:w="718" w:type="dxa"/>
            <w:gridSpan w:val="2"/>
            <w:tcBorders>
              <w:top w:val="single" w:sz="4" w:space="0" w:color="auto"/>
              <w:left w:val="single" w:sz="4" w:space="0" w:color="auto"/>
              <w:bottom w:val="single" w:sz="4" w:space="0" w:color="auto"/>
              <w:right w:val="single" w:sz="4" w:space="0" w:color="auto"/>
            </w:tcBorders>
          </w:tcPr>
          <w:p w14:paraId="5D15ED4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589" w:type="dxa"/>
            <w:tcBorders>
              <w:top w:val="single" w:sz="4" w:space="0" w:color="auto"/>
              <w:left w:val="single" w:sz="4" w:space="0" w:color="auto"/>
              <w:bottom w:val="single" w:sz="4" w:space="0" w:color="auto"/>
              <w:right w:val="single" w:sz="4" w:space="0" w:color="auto"/>
            </w:tcBorders>
          </w:tcPr>
          <w:p w14:paraId="2D3C746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0349F1A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686" w:type="dxa"/>
            <w:tcBorders>
              <w:top w:val="single" w:sz="4" w:space="0" w:color="auto"/>
              <w:left w:val="single" w:sz="4" w:space="0" w:color="auto"/>
              <w:bottom w:val="single" w:sz="4" w:space="0" w:color="auto"/>
              <w:right w:val="single" w:sz="4" w:space="0" w:color="auto"/>
            </w:tcBorders>
          </w:tcPr>
          <w:p w14:paraId="46C7640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A55901A" w14:textId="77777777" w:rsidR="00722D48" w:rsidRPr="00722D48" w:rsidRDefault="00722D48" w:rsidP="00722D48">
            <w:pPr>
              <w:spacing w:after="0" w:line="240" w:lineRule="auto"/>
              <w:jc w:val="center"/>
              <w:rPr>
                <w:rFonts w:ascii="Times New Roman" w:hAnsi="Times New Roman" w:cs="Times New Roman"/>
                <w:lang w:val="ba-RU"/>
              </w:rPr>
            </w:pPr>
            <w:r w:rsidRPr="00722D48">
              <w:rPr>
                <w:rFonts w:ascii="Times New Roman" w:hAnsi="Times New Roman" w:cs="Times New Roman"/>
                <w:lang w:val="ba-RU"/>
              </w:rPr>
              <w:t>2563</w:t>
            </w:r>
          </w:p>
        </w:tc>
        <w:tc>
          <w:tcPr>
            <w:tcW w:w="850" w:type="dxa"/>
            <w:tcBorders>
              <w:top w:val="single" w:sz="4" w:space="0" w:color="auto"/>
              <w:left w:val="single" w:sz="4" w:space="0" w:color="auto"/>
              <w:bottom w:val="single" w:sz="4" w:space="0" w:color="auto"/>
              <w:right w:val="single" w:sz="4" w:space="0" w:color="auto"/>
            </w:tcBorders>
          </w:tcPr>
          <w:p w14:paraId="6F86165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245</w:t>
            </w:r>
          </w:p>
        </w:tc>
        <w:tc>
          <w:tcPr>
            <w:tcW w:w="709" w:type="dxa"/>
            <w:tcBorders>
              <w:top w:val="single" w:sz="4" w:space="0" w:color="auto"/>
              <w:left w:val="single" w:sz="4" w:space="0" w:color="auto"/>
              <w:bottom w:val="single" w:sz="4" w:space="0" w:color="auto"/>
              <w:right w:val="single" w:sz="4" w:space="0" w:color="auto"/>
            </w:tcBorders>
          </w:tcPr>
          <w:p w14:paraId="0613690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934</w:t>
            </w:r>
          </w:p>
        </w:tc>
        <w:tc>
          <w:tcPr>
            <w:tcW w:w="851" w:type="dxa"/>
            <w:tcBorders>
              <w:top w:val="single" w:sz="4" w:space="0" w:color="auto"/>
              <w:left w:val="single" w:sz="4" w:space="0" w:color="auto"/>
              <w:bottom w:val="single" w:sz="4" w:space="0" w:color="auto"/>
              <w:right w:val="single" w:sz="4" w:space="0" w:color="auto"/>
            </w:tcBorders>
          </w:tcPr>
          <w:p w14:paraId="31B153E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1384</w:t>
            </w:r>
          </w:p>
        </w:tc>
      </w:tr>
      <w:tr w:rsidR="00722D48" w:rsidRPr="00722D48" w14:paraId="552BFD83" w14:textId="77777777" w:rsidTr="00722D48">
        <w:trPr>
          <w:trHeight w:val="305"/>
        </w:trPr>
        <w:tc>
          <w:tcPr>
            <w:tcW w:w="518" w:type="dxa"/>
            <w:tcBorders>
              <w:top w:val="single" w:sz="4" w:space="0" w:color="auto"/>
              <w:left w:val="single" w:sz="4" w:space="0" w:color="auto"/>
              <w:bottom w:val="single" w:sz="4" w:space="0" w:color="auto"/>
              <w:right w:val="single" w:sz="4" w:space="0" w:color="auto"/>
            </w:tcBorders>
            <w:hideMark/>
          </w:tcPr>
          <w:p w14:paraId="719C3CFA"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3</w:t>
            </w:r>
          </w:p>
        </w:tc>
        <w:tc>
          <w:tcPr>
            <w:tcW w:w="667" w:type="dxa"/>
            <w:gridSpan w:val="2"/>
            <w:tcBorders>
              <w:top w:val="single" w:sz="4" w:space="0" w:color="auto"/>
              <w:left w:val="single" w:sz="4" w:space="0" w:color="auto"/>
              <w:bottom w:val="single" w:sz="4" w:space="0" w:color="auto"/>
              <w:right w:val="single" w:sz="4" w:space="0" w:color="auto"/>
            </w:tcBorders>
          </w:tcPr>
          <w:p w14:paraId="11DC48D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4Б</w:t>
            </w:r>
          </w:p>
        </w:tc>
        <w:tc>
          <w:tcPr>
            <w:tcW w:w="764" w:type="dxa"/>
            <w:gridSpan w:val="2"/>
            <w:tcBorders>
              <w:top w:val="single" w:sz="4" w:space="0" w:color="auto"/>
              <w:left w:val="single" w:sz="4" w:space="0" w:color="auto"/>
              <w:bottom w:val="single" w:sz="4" w:space="0" w:color="auto"/>
              <w:right w:val="single" w:sz="4" w:space="0" w:color="auto"/>
            </w:tcBorders>
          </w:tcPr>
          <w:p w14:paraId="4AE444D7"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lang w:val="ba-RU"/>
              </w:rPr>
              <w:t>2</w:t>
            </w:r>
            <w:r w:rsidRPr="00722D48">
              <w:rPr>
                <w:rFonts w:ascii="Times New Roman" w:hAnsi="Times New Roman" w:cs="Times New Roman"/>
                <w:lang w:val="en-US"/>
              </w:rPr>
              <w:t>5</w:t>
            </w:r>
          </w:p>
        </w:tc>
        <w:tc>
          <w:tcPr>
            <w:tcW w:w="722" w:type="dxa"/>
            <w:gridSpan w:val="2"/>
            <w:tcBorders>
              <w:top w:val="single" w:sz="4" w:space="0" w:color="auto"/>
              <w:left w:val="single" w:sz="4" w:space="0" w:color="auto"/>
              <w:bottom w:val="single" w:sz="4" w:space="0" w:color="auto"/>
              <w:right w:val="single" w:sz="4" w:space="0" w:color="auto"/>
            </w:tcBorders>
          </w:tcPr>
          <w:p w14:paraId="3231BDE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2" w:type="dxa"/>
            <w:gridSpan w:val="2"/>
            <w:tcBorders>
              <w:top w:val="single" w:sz="4" w:space="0" w:color="auto"/>
              <w:left w:val="single" w:sz="4" w:space="0" w:color="auto"/>
              <w:bottom w:val="single" w:sz="4" w:space="0" w:color="auto"/>
              <w:right w:val="single" w:sz="4" w:space="0" w:color="auto"/>
            </w:tcBorders>
          </w:tcPr>
          <w:p w14:paraId="3950146D"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68</w:t>
            </w:r>
          </w:p>
        </w:tc>
        <w:tc>
          <w:tcPr>
            <w:tcW w:w="718" w:type="dxa"/>
            <w:gridSpan w:val="2"/>
            <w:tcBorders>
              <w:top w:val="single" w:sz="4" w:space="0" w:color="auto"/>
              <w:left w:val="single" w:sz="4" w:space="0" w:color="auto"/>
              <w:bottom w:val="single" w:sz="4" w:space="0" w:color="auto"/>
              <w:right w:val="single" w:sz="4" w:space="0" w:color="auto"/>
            </w:tcBorders>
          </w:tcPr>
          <w:p w14:paraId="502C5F9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589" w:type="dxa"/>
            <w:tcBorders>
              <w:top w:val="single" w:sz="4" w:space="0" w:color="auto"/>
              <w:left w:val="single" w:sz="4" w:space="0" w:color="auto"/>
              <w:bottom w:val="single" w:sz="4" w:space="0" w:color="auto"/>
              <w:right w:val="single" w:sz="4" w:space="0" w:color="auto"/>
            </w:tcBorders>
          </w:tcPr>
          <w:p w14:paraId="515BA3A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3A142C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w:t>
            </w:r>
          </w:p>
        </w:tc>
        <w:tc>
          <w:tcPr>
            <w:tcW w:w="686" w:type="dxa"/>
            <w:tcBorders>
              <w:top w:val="single" w:sz="4" w:space="0" w:color="auto"/>
              <w:left w:val="single" w:sz="4" w:space="0" w:color="auto"/>
              <w:bottom w:val="single" w:sz="4" w:space="0" w:color="auto"/>
              <w:right w:val="single" w:sz="4" w:space="0" w:color="auto"/>
            </w:tcBorders>
          </w:tcPr>
          <w:p w14:paraId="1C8BF70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091AC5A"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1370</w:t>
            </w:r>
          </w:p>
        </w:tc>
        <w:tc>
          <w:tcPr>
            <w:tcW w:w="850" w:type="dxa"/>
            <w:tcBorders>
              <w:top w:val="single" w:sz="4" w:space="0" w:color="auto"/>
              <w:left w:val="single" w:sz="4" w:space="0" w:color="auto"/>
              <w:bottom w:val="single" w:sz="4" w:space="0" w:color="auto"/>
              <w:right w:val="single" w:sz="4" w:space="0" w:color="auto"/>
            </w:tcBorders>
          </w:tcPr>
          <w:p w14:paraId="2F8DD17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412</w:t>
            </w:r>
          </w:p>
        </w:tc>
        <w:tc>
          <w:tcPr>
            <w:tcW w:w="709" w:type="dxa"/>
            <w:tcBorders>
              <w:top w:val="single" w:sz="4" w:space="0" w:color="auto"/>
              <w:left w:val="single" w:sz="4" w:space="0" w:color="auto"/>
              <w:bottom w:val="single" w:sz="4" w:space="0" w:color="auto"/>
              <w:right w:val="single" w:sz="4" w:space="0" w:color="auto"/>
            </w:tcBorders>
          </w:tcPr>
          <w:p w14:paraId="6EAA654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396</w:t>
            </w:r>
          </w:p>
        </w:tc>
        <w:tc>
          <w:tcPr>
            <w:tcW w:w="851" w:type="dxa"/>
            <w:tcBorders>
              <w:top w:val="single" w:sz="4" w:space="0" w:color="auto"/>
              <w:left w:val="single" w:sz="4" w:space="0" w:color="auto"/>
              <w:bottom w:val="single" w:sz="4" w:space="0" w:color="auto"/>
              <w:right w:val="single" w:sz="4" w:space="0" w:color="auto"/>
            </w:tcBorders>
          </w:tcPr>
          <w:p w14:paraId="19FB34F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562</w:t>
            </w:r>
          </w:p>
        </w:tc>
      </w:tr>
      <w:tr w:rsidR="00722D48" w:rsidRPr="00722D48" w14:paraId="19221AED" w14:textId="77777777" w:rsidTr="00722D48">
        <w:trPr>
          <w:trHeight w:val="119"/>
        </w:trPr>
        <w:tc>
          <w:tcPr>
            <w:tcW w:w="1185" w:type="dxa"/>
            <w:gridSpan w:val="3"/>
            <w:tcBorders>
              <w:top w:val="single" w:sz="4" w:space="0" w:color="auto"/>
              <w:left w:val="single" w:sz="4" w:space="0" w:color="auto"/>
              <w:bottom w:val="single" w:sz="4" w:space="0" w:color="auto"/>
              <w:right w:val="single" w:sz="4" w:space="0" w:color="auto"/>
            </w:tcBorders>
            <w:hideMark/>
          </w:tcPr>
          <w:p w14:paraId="13A96841" w14:textId="77777777" w:rsidR="00722D48" w:rsidRPr="00722D48" w:rsidRDefault="00722D48" w:rsidP="00722D48">
            <w:pPr>
              <w:spacing w:after="0" w:line="240" w:lineRule="auto"/>
              <w:jc w:val="center"/>
              <w:rPr>
                <w:rFonts w:ascii="Times New Roman" w:hAnsi="Times New Roman" w:cs="Times New Roman"/>
                <w:i/>
              </w:rPr>
            </w:pPr>
            <w:r w:rsidRPr="00722D48">
              <w:rPr>
                <w:rFonts w:ascii="Times New Roman" w:hAnsi="Times New Roman" w:cs="Times New Roman"/>
                <w:i/>
              </w:rPr>
              <w:t>ИТОГО</w:t>
            </w:r>
          </w:p>
        </w:tc>
        <w:tc>
          <w:tcPr>
            <w:tcW w:w="764" w:type="dxa"/>
            <w:gridSpan w:val="2"/>
            <w:tcBorders>
              <w:top w:val="single" w:sz="4" w:space="0" w:color="auto"/>
              <w:left w:val="single" w:sz="4" w:space="0" w:color="auto"/>
              <w:bottom w:val="single" w:sz="4" w:space="0" w:color="auto"/>
              <w:right w:val="single" w:sz="4" w:space="0" w:color="auto"/>
            </w:tcBorders>
          </w:tcPr>
          <w:p w14:paraId="65113B09" w14:textId="77777777" w:rsidR="00722D48" w:rsidRPr="00722D48" w:rsidRDefault="00722D48" w:rsidP="00722D48">
            <w:pPr>
              <w:spacing w:after="0" w:line="240" w:lineRule="auto"/>
              <w:rPr>
                <w:rFonts w:ascii="Times New Roman" w:hAnsi="Times New Roman" w:cs="Times New Roman"/>
                <w:lang w:val="en-US"/>
              </w:rPr>
            </w:pPr>
            <w:r w:rsidRPr="00722D48">
              <w:rPr>
                <w:rFonts w:ascii="Times New Roman" w:hAnsi="Times New Roman" w:cs="Times New Roman"/>
              </w:rPr>
              <w:t>77</w:t>
            </w:r>
          </w:p>
        </w:tc>
        <w:tc>
          <w:tcPr>
            <w:tcW w:w="722" w:type="dxa"/>
            <w:gridSpan w:val="2"/>
            <w:tcBorders>
              <w:top w:val="single" w:sz="4" w:space="0" w:color="auto"/>
              <w:left w:val="single" w:sz="4" w:space="0" w:color="auto"/>
              <w:bottom w:val="single" w:sz="4" w:space="0" w:color="auto"/>
              <w:right w:val="single" w:sz="4" w:space="0" w:color="auto"/>
            </w:tcBorders>
          </w:tcPr>
          <w:p w14:paraId="6112B5A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2" w:type="dxa"/>
            <w:gridSpan w:val="2"/>
            <w:tcBorders>
              <w:top w:val="single" w:sz="4" w:space="0" w:color="auto"/>
              <w:left w:val="single" w:sz="4" w:space="0" w:color="auto"/>
              <w:bottom w:val="single" w:sz="4" w:space="0" w:color="auto"/>
              <w:right w:val="single" w:sz="4" w:space="0" w:color="auto"/>
            </w:tcBorders>
          </w:tcPr>
          <w:p w14:paraId="25D01C1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50,4</w:t>
            </w:r>
          </w:p>
        </w:tc>
        <w:tc>
          <w:tcPr>
            <w:tcW w:w="718" w:type="dxa"/>
            <w:gridSpan w:val="2"/>
            <w:tcBorders>
              <w:top w:val="single" w:sz="4" w:space="0" w:color="auto"/>
              <w:left w:val="single" w:sz="4" w:space="0" w:color="auto"/>
              <w:bottom w:val="single" w:sz="4" w:space="0" w:color="auto"/>
              <w:right w:val="single" w:sz="4" w:space="0" w:color="auto"/>
            </w:tcBorders>
          </w:tcPr>
          <w:p w14:paraId="3BD2765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589" w:type="dxa"/>
            <w:tcBorders>
              <w:top w:val="single" w:sz="4" w:space="0" w:color="auto"/>
              <w:left w:val="single" w:sz="4" w:space="0" w:color="auto"/>
              <w:bottom w:val="single" w:sz="4" w:space="0" w:color="auto"/>
              <w:right w:val="single" w:sz="4" w:space="0" w:color="auto"/>
            </w:tcBorders>
          </w:tcPr>
          <w:p w14:paraId="14120B1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14:paraId="133F7ED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22</w:t>
            </w:r>
          </w:p>
        </w:tc>
        <w:tc>
          <w:tcPr>
            <w:tcW w:w="686" w:type="dxa"/>
            <w:tcBorders>
              <w:top w:val="single" w:sz="4" w:space="0" w:color="auto"/>
              <w:left w:val="single" w:sz="4" w:space="0" w:color="auto"/>
              <w:bottom w:val="single" w:sz="4" w:space="0" w:color="auto"/>
              <w:right w:val="single" w:sz="4" w:space="0" w:color="auto"/>
            </w:tcBorders>
          </w:tcPr>
          <w:p w14:paraId="05F2CF8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F0F854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6449</w:t>
            </w:r>
            <w:r w:rsidRPr="00722D48">
              <w:rPr>
                <w:rFonts w:ascii="Times New Roman" w:hAnsi="Times New Roman" w:cs="Times New Roman"/>
              </w:rPr>
              <w:fldChar w:fldCharType="end"/>
            </w:r>
          </w:p>
        </w:tc>
        <w:tc>
          <w:tcPr>
            <w:tcW w:w="850" w:type="dxa"/>
            <w:tcBorders>
              <w:top w:val="single" w:sz="4" w:space="0" w:color="auto"/>
              <w:left w:val="single" w:sz="4" w:space="0" w:color="auto"/>
              <w:bottom w:val="single" w:sz="4" w:space="0" w:color="auto"/>
              <w:right w:val="single" w:sz="4" w:space="0" w:color="auto"/>
            </w:tcBorders>
          </w:tcPr>
          <w:p w14:paraId="21796AA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977</w:t>
            </w:r>
            <w:r w:rsidRPr="00722D48">
              <w:rPr>
                <w:rFonts w:ascii="Times New Roman" w:hAnsi="Times New Roman" w:cs="Times New Roman"/>
              </w:rPr>
              <w:fldChar w:fldCharType="end"/>
            </w:r>
          </w:p>
        </w:tc>
        <w:tc>
          <w:tcPr>
            <w:tcW w:w="709" w:type="dxa"/>
            <w:tcBorders>
              <w:top w:val="single" w:sz="4" w:space="0" w:color="auto"/>
              <w:left w:val="single" w:sz="4" w:space="0" w:color="auto"/>
              <w:bottom w:val="single" w:sz="4" w:space="0" w:color="auto"/>
              <w:right w:val="single" w:sz="4" w:space="0" w:color="auto"/>
            </w:tcBorders>
          </w:tcPr>
          <w:p w14:paraId="49FCA14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1660</w:t>
            </w:r>
            <w:r w:rsidRPr="00722D48">
              <w:rPr>
                <w:rFonts w:ascii="Times New Roman" w:hAnsi="Times New Roman" w:cs="Times New Roman"/>
              </w:rPr>
              <w:fldChar w:fldCharType="end"/>
            </w:r>
          </w:p>
        </w:tc>
        <w:tc>
          <w:tcPr>
            <w:tcW w:w="851" w:type="dxa"/>
            <w:tcBorders>
              <w:top w:val="single" w:sz="4" w:space="0" w:color="auto"/>
              <w:left w:val="single" w:sz="4" w:space="0" w:color="auto"/>
              <w:bottom w:val="single" w:sz="4" w:space="0" w:color="auto"/>
              <w:right w:val="single" w:sz="4" w:space="0" w:color="auto"/>
            </w:tcBorders>
          </w:tcPr>
          <w:p w14:paraId="7BC3946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3812</w:t>
            </w:r>
            <w:r w:rsidRPr="00722D48">
              <w:rPr>
                <w:rFonts w:ascii="Times New Roman" w:hAnsi="Times New Roman" w:cs="Times New Roman"/>
              </w:rPr>
              <w:fldChar w:fldCharType="end"/>
            </w:r>
          </w:p>
        </w:tc>
      </w:tr>
      <w:tr w:rsidR="00722D48" w:rsidRPr="00722D48" w14:paraId="75C01BEE" w14:textId="77777777" w:rsidTr="00722D48">
        <w:trPr>
          <w:trHeight w:val="119"/>
        </w:trPr>
        <w:tc>
          <w:tcPr>
            <w:tcW w:w="9498" w:type="dxa"/>
            <w:gridSpan w:val="18"/>
            <w:tcBorders>
              <w:top w:val="single" w:sz="4" w:space="0" w:color="auto"/>
              <w:left w:val="single" w:sz="4" w:space="0" w:color="auto"/>
              <w:bottom w:val="nil"/>
              <w:right w:val="single" w:sz="4" w:space="0" w:color="auto"/>
            </w:tcBorders>
          </w:tcPr>
          <w:p w14:paraId="4C6FBD5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Школьное-музыкальное отделение</w:t>
            </w:r>
          </w:p>
        </w:tc>
      </w:tr>
      <w:tr w:rsidR="00722D48" w:rsidRPr="00722D48" w14:paraId="61B231C7"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tcPr>
          <w:p w14:paraId="65FC6B6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660" w:type="dxa"/>
            <w:tcBorders>
              <w:top w:val="single" w:sz="4" w:space="0" w:color="auto"/>
              <w:left w:val="single" w:sz="4" w:space="0" w:color="auto"/>
              <w:bottom w:val="single" w:sz="4" w:space="0" w:color="auto"/>
              <w:right w:val="single" w:sz="4" w:space="0" w:color="auto"/>
            </w:tcBorders>
          </w:tcPr>
          <w:p w14:paraId="1FB2191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1А</w:t>
            </w:r>
          </w:p>
        </w:tc>
        <w:tc>
          <w:tcPr>
            <w:tcW w:w="777" w:type="dxa"/>
            <w:gridSpan w:val="3"/>
            <w:tcBorders>
              <w:top w:val="single" w:sz="4" w:space="0" w:color="auto"/>
              <w:left w:val="single" w:sz="4" w:space="0" w:color="auto"/>
              <w:bottom w:val="single" w:sz="4" w:space="0" w:color="auto"/>
              <w:right w:val="single" w:sz="4" w:space="0" w:color="auto"/>
            </w:tcBorders>
          </w:tcPr>
          <w:p w14:paraId="0E78DE0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24</w:t>
            </w:r>
          </w:p>
        </w:tc>
        <w:tc>
          <w:tcPr>
            <w:tcW w:w="729" w:type="dxa"/>
            <w:gridSpan w:val="2"/>
            <w:tcBorders>
              <w:top w:val="single" w:sz="4" w:space="0" w:color="auto"/>
              <w:left w:val="single" w:sz="4" w:space="0" w:color="auto"/>
              <w:bottom w:val="single" w:sz="4" w:space="0" w:color="auto"/>
              <w:right w:val="single" w:sz="4" w:space="0" w:color="auto"/>
            </w:tcBorders>
          </w:tcPr>
          <w:p w14:paraId="4DE94F4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0A93809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25</w:t>
            </w:r>
          </w:p>
        </w:tc>
        <w:tc>
          <w:tcPr>
            <w:tcW w:w="696" w:type="dxa"/>
            <w:tcBorders>
              <w:top w:val="single" w:sz="4" w:space="0" w:color="auto"/>
              <w:left w:val="single" w:sz="4" w:space="0" w:color="auto"/>
              <w:bottom w:val="single" w:sz="4" w:space="0" w:color="auto"/>
              <w:right w:val="single" w:sz="4" w:space="0" w:color="auto"/>
            </w:tcBorders>
          </w:tcPr>
          <w:p w14:paraId="57B89E8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589" w:type="dxa"/>
            <w:tcBorders>
              <w:top w:val="single" w:sz="4" w:space="0" w:color="auto"/>
              <w:left w:val="single" w:sz="4" w:space="0" w:color="auto"/>
              <w:bottom w:val="single" w:sz="4" w:space="0" w:color="auto"/>
              <w:right w:val="single" w:sz="4" w:space="0" w:color="auto"/>
            </w:tcBorders>
          </w:tcPr>
          <w:p w14:paraId="60A6AF6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75A4071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w:t>
            </w:r>
          </w:p>
        </w:tc>
        <w:tc>
          <w:tcPr>
            <w:tcW w:w="686" w:type="dxa"/>
            <w:tcBorders>
              <w:top w:val="single" w:sz="4" w:space="0" w:color="auto"/>
              <w:left w:val="single" w:sz="4" w:space="0" w:color="auto"/>
              <w:bottom w:val="single" w:sz="4" w:space="0" w:color="auto"/>
              <w:right w:val="single" w:sz="4" w:space="0" w:color="auto"/>
            </w:tcBorders>
          </w:tcPr>
          <w:p w14:paraId="30B1D7A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31ABD04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1191</w:t>
            </w:r>
          </w:p>
        </w:tc>
        <w:tc>
          <w:tcPr>
            <w:tcW w:w="850" w:type="dxa"/>
            <w:tcBorders>
              <w:top w:val="single" w:sz="4" w:space="0" w:color="auto"/>
              <w:left w:val="single" w:sz="4" w:space="0" w:color="auto"/>
              <w:bottom w:val="single" w:sz="4" w:space="0" w:color="auto"/>
              <w:right w:val="single" w:sz="4" w:space="0" w:color="auto"/>
            </w:tcBorders>
          </w:tcPr>
          <w:p w14:paraId="27630C9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338</w:t>
            </w:r>
          </w:p>
        </w:tc>
        <w:tc>
          <w:tcPr>
            <w:tcW w:w="709" w:type="dxa"/>
            <w:tcBorders>
              <w:top w:val="single" w:sz="4" w:space="0" w:color="auto"/>
              <w:left w:val="single" w:sz="4" w:space="0" w:color="auto"/>
              <w:bottom w:val="single" w:sz="4" w:space="0" w:color="auto"/>
              <w:right w:val="single" w:sz="4" w:space="0" w:color="auto"/>
            </w:tcBorders>
          </w:tcPr>
          <w:p w14:paraId="1DE7B96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344</w:t>
            </w:r>
          </w:p>
        </w:tc>
        <w:tc>
          <w:tcPr>
            <w:tcW w:w="851" w:type="dxa"/>
            <w:tcBorders>
              <w:top w:val="single" w:sz="4" w:space="0" w:color="auto"/>
              <w:left w:val="single" w:sz="4" w:space="0" w:color="auto"/>
              <w:bottom w:val="single" w:sz="4" w:space="0" w:color="auto"/>
              <w:right w:val="single" w:sz="4" w:space="0" w:color="auto"/>
            </w:tcBorders>
          </w:tcPr>
          <w:p w14:paraId="5DC174F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509</w:t>
            </w:r>
          </w:p>
        </w:tc>
      </w:tr>
      <w:tr w:rsidR="00722D48" w:rsidRPr="00722D48" w14:paraId="0931D415"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tcPr>
          <w:p w14:paraId="0C2C82A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660" w:type="dxa"/>
            <w:tcBorders>
              <w:top w:val="single" w:sz="4" w:space="0" w:color="auto"/>
              <w:left w:val="single" w:sz="4" w:space="0" w:color="auto"/>
              <w:bottom w:val="single" w:sz="4" w:space="0" w:color="auto"/>
              <w:right w:val="single" w:sz="4" w:space="0" w:color="auto"/>
            </w:tcBorders>
          </w:tcPr>
          <w:p w14:paraId="229CEE9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1Е</w:t>
            </w:r>
          </w:p>
        </w:tc>
        <w:tc>
          <w:tcPr>
            <w:tcW w:w="777" w:type="dxa"/>
            <w:gridSpan w:val="3"/>
            <w:tcBorders>
              <w:top w:val="single" w:sz="4" w:space="0" w:color="auto"/>
              <w:left w:val="single" w:sz="4" w:space="0" w:color="auto"/>
              <w:bottom w:val="single" w:sz="4" w:space="0" w:color="auto"/>
              <w:right w:val="single" w:sz="4" w:space="0" w:color="auto"/>
            </w:tcBorders>
          </w:tcPr>
          <w:p w14:paraId="797A4AA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26</w:t>
            </w:r>
          </w:p>
        </w:tc>
        <w:tc>
          <w:tcPr>
            <w:tcW w:w="729" w:type="dxa"/>
            <w:gridSpan w:val="2"/>
            <w:tcBorders>
              <w:top w:val="single" w:sz="4" w:space="0" w:color="auto"/>
              <w:left w:val="single" w:sz="4" w:space="0" w:color="auto"/>
              <w:bottom w:val="single" w:sz="4" w:space="0" w:color="auto"/>
              <w:right w:val="single" w:sz="4" w:space="0" w:color="auto"/>
            </w:tcBorders>
          </w:tcPr>
          <w:p w14:paraId="638FF30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246AB96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31</w:t>
            </w:r>
          </w:p>
        </w:tc>
        <w:tc>
          <w:tcPr>
            <w:tcW w:w="696" w:type="dxa"/>
            <w:tcBorders>
              <w:top w:val="single" w:sz="4" w:space="0" w:color="auto"/>
              <w:left w:val="single" w:sz="4" w:space="0" w:color="auto"/>
              <w:bottom w:val="single" w:sz="4" w:space="0" w:color="auto"/>
              <w:right w:val="single" w:sz="4" w:space="0" w:color="auto"/>
            </w:tcBorders>
          </w:tcPr>
          <w:p w14:paraId="2D57227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02D23A1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560AB4A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686" w:type="dxa"/>
            <w:tcBorders>
              <w:top w:val="single" w:sz="4" w:space="0" w:color="auto"/>
              <w:left w:val="single" w:sz="4" w:space="0" w:color="auto"/>
              <w:bottom w:val="single" w:sz="4" w:space="0" w:color="auto"/>
              <w:right w:val="single" w:sz="4" w:space="0" w:color="auto"/>
            </w:tcBorders>
          </w:tcPr>
          <w:p w14:paraId="73C07A8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3A28749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3254</w:t>
            </w:r>
          </w:p>
        </w:tc>
        <w:tc>
          <w:tcPr>
            <w:tcW w:w="850" w:type="dxa"/>
            <w:tcBorders>
              <w:top w:val="single" w:sz="4" w:space="0" w:color="auto"/>
              <w:left w:val="single" w:sz="4" w:space="0" w:color="auto"/>
              <w:bottom w:val="single" w:sz="4" w:space="0" w:color="auto"/>
              <w:right w:val="single" w:sz="4" w:space="0" w:color="auto"/>
            </w:tcBorders>
          </w:tcPr>
          <w:p w14:paraId="3D0CA01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188</w:t>
            </w:r>
          </w:p>
        </w:tc>
        <w:tc>
          <w:tcPr>
            <w:tcW w:w="709" w:type="dxa"/>
            <w:tcBorders>
              <w:top w:val="single" w:sz="4" w:space="0" w:color="auto"/>
              <w:left w:val="single" w:sz="4" w:space="0" w:color="auto"/>
              <w:bottom w:val="single" w:sz="4" w:space="0" w:color="auto"/>
              <w:right w:val="single" w:sz="4" w:space="0" w:color="auto"/>
            </w:tcBorders>
          </w:tcPr>
          <w:p w14:paraId="28665BC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361</w:t>
            </w:r>
          </w:p>
        </w:tc>
        <w:tc>
          <w:tcPr>
            <w:tcW w:w="851" w:type="dxa"/>
            <w:tcBorders>
              <w:top w:val="single" w:sz="4" w:space="0" w:color="auto"/>
              <w:left w:val="single" w:sz="4" w:space="0" w:color="auto"/>
              <w:bottom w:val="single" w:sz="4" w:space="0" w:color="auto"/>
              <w:right w:val="single" w:sz="4" w:space="0" w:color="auto"/>
            </w:tcBorders>
          </w:tcPr>
          <w:p w14:paraId="79DC082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2705</w:t>
            </w:r>
          </w:p>
        </w:tc>
      </w:tr>
      <w:tr w:rsidR="00722D48" w:rsidRPr="00722D48" w14:paraId="363C7E17"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hideMark/>
          </w:tcPr>
          <w:p w14:paraId="57A1CC5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660" w:type="dxa"/>
            <w:tcBorders>
              <w:top w:val="single" w:sz="4" w:space="0" w:color="auto"/>
              <w:left w:val="single" w:sz="4" w:space="0" w:color="auto"/>
              <w:bottom w:val="single" w:sz="4" w:space="0" w:color="auto"/>
              <w:right w:val="single" w:sz="4" w:space="0" w:color="auto"/>
            </w:tcBorders>
            <w:hideMark/>
          </w:tcPr>
          <w:p w14:paraId="7528437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2А</w:t>
            </w:r>
          </w:p>
        </w:tc>
        <w:tc>
          <w:tcPr>
            <w:tcW w:w="777" w:type="dxa"/>
            <w:gridSpan w:val="3"/>
            <w:tcBorders>
              <w:top w:val="single" w:sz="4" w:space="0" w:color="auto"/>
              <w:left w:val="single" w:sz="4" w:space="0" w:color="auto"/>
              <w:bottom w:val="single" w:sz="4" w:space="0" w:color="auto"/>
              <w:right w:val="single" w:sz="4" w:space="0" w:color="auto"/>
            </w:tcBorders>
          </w:tcPr>
          <w:p w14:paraId="24B06E91"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29</w:t>
            </w:r>
          </w:p>
        </w:tc>
        <w:tc>
          <w:tcPr>
            <w:tcW w:w="729" w:type="dxa"/>
            <w:gridSpan w:val="2"/>
            <w:tcBorders>
              <w:top w:val="single" w:sz="4" w:space="0" w:color="auto"/>
              <w:left w:val="single" w:sz="4" w:space="0" w:color="auto"/>
              <w:bottom w:val="single" w:sz="4" w:space="0" w:color="auto"/>
              <w:right w:val="single" w:sz="4" w:space="0" w:color="auto"/>
            </w:tcBorders>
          </w:tcPr>
          <w:p w14:paraId="1F8E77C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37961BF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45</w:t>
            </w:r>
          </w:p>
        </w:tc>
        <w:tc>
          <w:tcPr>
            <w:tcW w:w="696" w:type="dxa"/>
            <w:tcBorders>
              <w:top w:val="single" w:sz="4" w:space="0" w:color="auto"/>
              <w:left w:val="single" w:sz="4" w:space="0" w:color="auto"/>
              <w:bottom w:val="single" w:sz="4" w:space="0" w:color="auto"/>
              <w:right w:val="single" w:sz="4" w:space="0" w:color="auto"/>
            </w:tcBorders>
          </w:tcPr>
          <w:p w14:paraId="14BB59D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7272BD7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36DC2E3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w:t>
            </w:r>
          </w:p>
        </w:tc>
        <w:tc>
          <w:tcPr>
            <w:tcW w:w="686" w:type="dxa"/>
            <w:tcBorders>
              <w:top w:val="single" w:sz="4" w:space="0" w:color="auto"/>
              <w:left w:val="single" w:sz="4" w:space="0" w:color="auto"/>
              <w:bottom w:val="single" w:sz="4" w:space="0" w:color="auto"/>
              <w:right w:val="single" w:sz="4" w:space="0" w:color="auto"/>
            </w:tcBorders>
          </w:tcPr>
          <w:p w14:paraId="37E5CAA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059D086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1835</w:t>
            </w:r>
          </w:p>
        </w:tc>
        <w:tc>
          <w:tcPr>
            <w:tcW w:w="850" w:type="dxa"/>
            <w:tcBorders>
              <w:top w:val="single" w:sz="4" w:space="0" w:color="auto"/>
              <w:left w:val="single" w:sz="4" w:space="0" w:color="auto"/>
              <w:bottom w:val="single" w:sz="4" w:space="0" w:color="auto"/>
              <w:right w:val="single" w:sz="4" w:space="0" w:color="auto"/>
            </w:tcBorders>
          </w:tcPr>
          <w:p w14:paraId="7457D15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72</w:t>
            </w:r>
          </w:p>
        </w:tc>
        <w:tc>
          <w:tcPr>
            <w:tcW w:w="709" w:type="dxa"/>
            <w:tcBorders>
              <w:top w:val="single" w:sz="4" w:space="0" w:color="auto"/>
              <w:left w:val="single" w:sz="4" w:space="0" w:color="auto"/>
              <w:bottom w:val="single" w:sz="4" w:space="0" w:color="auto"/>
              <w:right w:val="single" w:sz="4" w:space="0" w:color="auto"/>
            </w:tcBorders>
          </w:tcPr>
          <w:p w14:paraId="6807282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765</w:t>
            </w:r>
          </w:p>
        </w:tc>
        <w:tc>
          <w:tcPr>
            <w:tcW w:w="851" w:type="dxa"/>
            <w:tcBorders>
              <w:top w:val="single" w:sz="4" w:space="0" w:color="auto"/>
              <w:left w:val="single" w:sz="4" w:space="0" w:color="auto"/>
              <w:bottom w:val="single" w:sz="4" w:space="0" w:color="auto"/>
              <w:right w:val="single" w:sz="4" w:space="0" w:color="auto"/>
            </w:tcBorders>
          </w:tcPr>
          <w:p w14:paraId="759D7FC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998</w:t>
            </w:r>
          </w:p>
        </w:tc>
      </w:tr>
      <w:tr w:rsidR="00722D48" w:rsidRPr="00722D48" w14:paraId="0471DC84"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hideMark/>
          </w:tcPr>
          <w:p w14:paraId="49BE0F3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660" w:type="dxa"/>
            <w:tcBorders>
              <w:top w:val="single" w:sz="4" w:space="0" w:color="auto"/>
              <w:left w:val="single" w:sz="4" w:space="0" w:color="auto"/>
              <w:bottom w:val="single" w:sz="4" w:space="0" w:color="auto"/>
              <w:right w:val="single" w:sz="4" w:space="0" w:color="auto"/>
            </w:tcBorders>
            <w:hideMark/>
          </w:tcPr>
          <w:p w14:paraId="1B59DF0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3А</w:t>
            </w:r>
          </w:p>
        </w:tc>
        <w:tc>
          <w:tcPr>
            <w:tcW w:w="777" w:type="dxa"/>
            <w:gridSpan w:val="3"/>
            <w:tcBorders>
              <w:top w:val="single" w:sz="4" w:space="0" w:color="auto"/>
              <w:left w:val="single" w:sz="4" w:space="0" w:color="auto"/>
              <w:bottom w:val="single" w:sz="4" w:space="0" w:color="auto"/>
              <w:right w:val="single" w:sz="4" w:space="0" w:color="auto"/>
            </w:tcBorders>
          </w:tcPr>
          <w:p w14:paraId="61CD348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24</w:t>
            </w:r>
          </w:p>
        </w:tc>
        <w:tc>
          <w:tcPr>
            <w:tcW w:w="729" w:type="dxa"/>
            <w:gridSpan w:val="2"/>
            <w:tcBorders>
              <w:top w:val="single" w:sz="4" w:space="0" w:color="auto"/>
              <w:left w:val="single" w:sz="4" w:space="0" w:color="auto"/>
              <w:bottom w:val="single" w:sz="4" w:space="0" w:color="auto"/>
              <w:right w:val="single" w:sz="4" w:space="0" w:color="auto"/>
            </w:tcBorders>
          </w:tcPr>
          <w:p w14:paraId="18641E7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53F1A0C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tcPr>
          <w:p w14:paraId="77B1110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589" w:type="dxa"/>
            <w:tcBorders>
              <w:top w:val="single" w:sz="4" w:space="0" w:color="auto"/>
              <w:left w:val="single" w:sz="4" w:space="0" w:color="auto"/>
              <w:bottom w:val="single" w:sz="4" w:space="0" w:color="auto"/>
              <w:right w:val="single" w:sz="4" w:space="0" w:color="auto"/>
            </w:tcBorders>
          </w:tcPr>
          <w:p w14:paraId="5EE768F3"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6EB214A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w:t>
            </w:r>
          </w:p>
        </w:tc>
        <w:tc>
          <w:tcPr>
            <w:tcW w:w="686" w:type="dxa"/>
            <w:tcBorders>
              <w:top w:val="single" w:sz="4" w:space="0" w:color="auto"/>
              <w:left w:val="single" w:sz="4" w:space="0" w:color="auto"/>
              <w:bottom w:val="single" w:sz="4" w:space="0" w:color="auto"/>
              <w:right w:val="single" w:sz="4" w:space="0" w:color="auto"/>
            </w:tcBorders>
          </w:tcPr>
          <w:p w14:paraId="40CF5DD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E4F5DF6"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1062</w:t>
            </w:r>
          </w:p>
        </w:tc>
        <w:tc>
          <w:tcPr>
            <w:tcW w:w="850" w:type="dxa"/>
            <w:tcBorders>
              <w:top w:val="single" w:sz="4" w:space="0" w:color="auto"/>
              <w:left w:val="single" w:sz="4" w:space="0" w:color="auto"/>
              <w:bottom w:val="single" w:sz="4" w:space="0" w:color="auto"/>
              <w:right w:val="single" w:sz="4" w:space="0" w:color="auto"/>
            </w:tcBorders>
          </w:tcPr>
          <w:p w14:paraId="75D49F4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96</w:t>
            </w:r>
          </w:p>
        </w:tc>
        <w:tc>
          <w:tcPr>
            <w:tcW w:w="709" w:type="dxa"/>
            <w:tcBorders>
              <w:top w:val="single" w:sz="4" w:space="0" w:color="auto"/>
              <w:left w:val="single" w:sz="4" w:space="0" w:color="auto"/>
              <w:bottom w:val="single" w:sz="4" w:space="0" w:color="auto"/>
              <w:right w:val="single" w:sz="4" w:space="0" w:color="auto"/>
            </w:tcBorders>
          </w:tcPr>
          <w:p w14:paraId="78F02D6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579</w:t>
            </w:r>
          </w:p>
        </w:tc>
        <w:tc>
          <w:tcPr>
            <w:tcW w:w="851" w:type="dxa"/>
            <w:tcBorders>
              <w:top w:val="single" w:sz="4" w:space="0" w:color="auto"/>
              <w:left w:val="single" w:sz="4" w:space="0" w:color="auto"/>
              <w:bottom w:val="single" w:sz="4" w:space="0" w:color="auto"/>
              <w:right w:val="single" w:sz="4" w:space="0" w:color="auto"/>
            </w:tcBorders>
          </w:tcPr>
          <w:p w14:paraId="310ABFE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387</w:t>
            </w:r>
          </w:p>
        </w:tc>
      </w:tr>
      <w:tr w:rsidR="00722D48" w:rsidRPr="00722D48" w14:paraId="5E9B5815"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hideMark/>
          </w:tcPr>
          <w:p w14:paraId="1F25594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w:t>
            </w:r>
          </w:p>
        </w:tc>
        <w:tc>
          <w:tcPr>
            <w:tcW w:w="660" w:type="dxa"/>
            <w:tcBorders>
              <w:top w:val="single" w:sz="4" w:space="0" w:color="auto"/>
              <w:left w:val="single" w:sz="4" w:space="0" w:color="auto"/>
              <w:bottom w:val="single" w:sz="4" w:space="0" w:color="auto"/>
              <w:right w:val="single" w:sz="4" w:space="0" w:color="auto"/>
            </w:tcBorders>
            <w:hideMark/>
          </w:tcPr>
          <w:p w14:paraId="76DE711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4А</w:t>
            </w:r>
          </w:p>
        </w:tc>
        <w:tc>
          <w:tcPr>
            <w:tcW w:w="777" w:type="dxa"/>
            <w:gridSpan w:val="3"/>
            <w:tcBorders>
              <w:top w:val="single" w:sz="4" w:space="0" w:color="auto"/>
              <w:left w:val="single" w:sz="4" w:space="0" w:color="auto"/>
              <w:bottom w:val="single" w:sz="4" w:space="0" w:color="auto"/>
              <w:right w:val="single" w:sz="4" w:space="0" w:color="auto"/>
            </w:tcBorders>
          </w:tcPr>
          <w:p w14:paraId="4EA4CAE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22</w:t>
            </w:r>
          </w:p>
        </w:tc>
        <w:tc>
          <w:tcPr>
            <w:tcW w:w="729" w:type="dxa"/>
            <w:gridSpan w:val="2"/>
            <w:tcBorders>
              <w:top w:val="single" w:sz="4" w:space="0" w:color="auto"/>
              <w:left w:val="single" w:sz="4" w:space="0" w:color="auto"/>
              <w:bottom w:val="single" w:sz="4" w:space="0" w:color="auto"/>
              <w:right w:val="single" w:sz="4" w:space="0" w:color="auto"/>
            </w:tcBorders>
          </w:tcPr>
          <w:p w14:paraId="2308FA6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2A7C00C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tcPr>
          <w:p w14:paraId="7236188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w:t>
            </w:r>
          </w:p>
        </w:tc>
        <w:tc>
          <w:tcPr>
            <w:tcW w:w="589" w:type="dxa"/>
            <w:tcBorders>
              <w:top w:val="single" w:sz="4" w:space="0" w:color="auto"/>
              <w:left w:val="single" w:sz="4" w:space="0" w:color="auto"/>
              <w:bottom w:val="single" w:sz="4" w:space="0" w:color="auto"/>
              <w:right w:val="single" w:sz="4" w:space="0" w:color="auto"/>
            </w:tcBorders>
          </w:tcPr>
          <w:p w14:paraId="2057A4CC"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5D59F0F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w:t>
            </w:r>
          </w:p>
        </w:tc>
        <w:tc>
          <w:tcPr>
            <w:tcW w:w="686" w:type="dxa"/>
            <w:tcBorders>
              <w:top w:val="single" w:sz="4" w:space="0" w:color="auto"/>
              <w:left w:val="single" w:sz="4" w:space="0" w:color="auto"/>
              <w:bottom w:val="single" w:sz="4" w:space="0" w:color="auto"/>
              <w:right w:val="single" w:sz="4" w:space="0" w:color="auto"/>
            </w:tcBorders>
          </w:tcPr>
          <w:p w14:paraId="5E7DF8D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21BF2F8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388</w:t>
            </w:r>
          </w:p>
        </w:tc>
        <w:tc>
          <w:tcPr>
            <w:tcW w:w="850" w:type="dxa"/>
            <w:tcBorders>
              <w:top w:val="single" w:sz="4" w:space="0" w:color="auto"/>
              <w:left w:val="single" w:sz="4" w:space="0" w:color="auto"/>
              <w:bottom w:val="single" w:sz="4" w:space="0" w:color="auto"/>
              <w:right w:val="single" w:sz="4" w:space="0" w:color="auto"/>
            </w:tcBorders>
          </w:tcPr>
          <w:p w14:paraId="3E8F6AC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1F00C74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139</w:t>
            </w:r>
          </w:p>
        </w:tc>
        <w:tc>
          <w:tcPr>
            <w:tcW w:w="851" w:type="dxa"/>
            <w:tcBorders>
              <w:top w:val="single" w:sz="4" w:space="0" w:color="auto"/>
              <w:left w:val="single" w:sz="4" w:space="0" w:color="auto"/>
              <w:bottom w:val="single" w:sz="4" w:space="0" w:color="auto"/>
              <w:right w:val="single" w:sz="4" w:space="0" w:color="auto"/>
            </w:tcBorders>
          </w:tcPr>
          <w:p w14:paraId="7BEA17A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249</w:t>
            </w:r>
          </w:p>
        </w:tc>
      </w:tr>
      <w:tr w:rsidR="00722D48" w:rsidRPr="00722D48" w14:paraId="792EDC5A"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tcPr>
          <w:p w14:paraId="088F10C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w:t>
            </w:r>
          </w:p>
        </w:tc>
        <w:tc>
          <w:tcPr>
            <w:tcW w:w="660" w:type="dxa"/>
            <w:tcBorders>
              <w:top w:val="single" w:sz="4" w:space="0" w:color="auto"/>
              <w:left w:val="single" w:sz="4" w:space="0" w:color="auto"/>
              <w:bottom w:val="single" w:sz="4" w:space="0" w:color="auto"/>
              <w:right w:val="single" w:sz="4" w:space="0" w:color="auto"/>
            </w:tcBorders>
          </w:tcPr>
          <w:p w14:paraId="73841C8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2Л</w:t>
            </w:r>
          </w:p>
        </w:tc>
        <w:tc>
          <w:tcPr>
            <w:tcW w:w="777" w:type="dxa"/>
            <w:gridSpan w:val="3"/>
            <w:tcBorders>
              <w:top w:val="single" w:sz="4" w:space="0" w:color="auto"/>
              <w:left w:val="single" w:sz="4" w:space="0" w:color="auto"/>
              <w:bottom w:val="single" w:sz="4" w:space="0" w:color="auto"/>
              <w:right w:val="single" w:sz="4" w:space="0" w:color="auto"/>
            </w:tcBorders>
          </w:tcPr>
          <w:p w14:paraId="2E484123"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15</w:t>
            </w:r>
          </w:p>
        </w:tc>
        <w:tc>
          <w:tcPr>
            <w:tcW w:w="729" w:type="dxa"/>
            <w:gridSpan w:val="2"/>
            <w:tcBorders>
              <w:top w:val="single" w:sz="4" w:space="0" w:color="auto"/>
              <w:left w:val="single" w:sz="4" w:space="0" w:color="auto"/>
              <w:bottom w:val="single" w:sz="4" w:space="0" w:color="auto"/>
              <w:right w:val="single" w:sz="4" w:space="0" w:color="auto"/>
            </w:tcBorders>
          </w:tcPr>
          <w:p w14:paraId="24F7B58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67</w:t>
            </w:r>
          </w:p>
        </w:tc>
        <w:tc>
          <w:tcPr>
            <w:tcW w:w="724" w:type="dxa"/>
            <w:gridSpan w:val="2"/>
            <w:tcBorders>
              <w:top w:val="single" w:sz="4" w:space="0" w:color="auto"/>
              <w:left w:val="single" w:sz="4" w:space="0" w:color="auto"/>
              <w:bottom w:val="single" w:sz="4" w:space="0" w:color="auto"/>
              <w:right w:val="single" w:sz="4" w:space="0" w:color="auto"/>
            </w:tcBorders>
          </w:tcPr>
          <w:p w14:paraId="4DFCDA42"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tcPr>
          <w:p w14:paraId="784DEF5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589" w:type="dxa"/>
            <w:tcBorders>
              <w:top w:val="single" w:sz="4" w:space="0" w:color="auto"/>
              <w:left w:val="single" w:sz="4" w:space="0" w:color="auto"/>
              <w:bottom w:val="single" w:sz="4" w:space="0" w:color="auto"/>
              <w:right w:val="single" w:sz="4" w:space="0" w:color="auto"/>
            </w:tcBorders>
          </w:tcPr>
          <w:p w14:paraId="60E4B75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15BA9A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686" w:type="dxa"/>
            <w:tcBorders>
              <w:top w:val="single" w:sz="4" w:space="0" w:color="auto"/>
              <w:left w:val="single" w:sz="4" w:space="0" w:color="auto"/>
              <w:bottom w:val="single" w:sz="4" w:space="0" w:color="auto"/>
              <w:right w:val="single" w:sz="4" w:space="0" w:color="auto"/>
            </w:tcBorders>
          </w:tcPr>
          <w:p w14:paraId="7487517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064D231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1175</w:t>
            </w:r>
          </w:p>
        </w:tc>
        <w:tc>
          <w:tcPr>
            <w:tcW w:w="850" w:type="dxa"/>
            <w:tcBorders>
              <w:top w:val="single" w:sz="4" w:space="0" w:color="auto"/>
              <w:left w:val="single" w:sz="4" w:space="0" w:color="auto"/>
              <w:bottom w:val="single" w:sz="4" w:space="0" w:color="auto"/>
              <w:right w:val="single" w:sz="4" w:space="0" w:color="auto"/>
            </w:tcBorders>
          </w:tcPr>
          <w:p w14:paraId="5848E42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996</w:t>
            </w:r>
          </w:p>
        </w:tc>
        <w:tc>
          <w:tcPr>
            <w:tcW w:w="709" w:type="dxa"/>
            <w:tcBorders>
              <w:top w:val="single" w:sz="4" w:space="0" w:color="auto"/>
              <w:left w:val="single" w:sz="4" w:space="0" w:color="auto"/>
              <w:bottom w:val="single" w:sz="4" w:space="0" w:color="auto"/>
              <w:right w:val="single" w:sz="4" w:space="0" w:color="auto"/>
            </w:tcBorders>
          </w:tcPr>
          <w:p w14:paraId="7F64A29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tcPr>
          <w:p w14:paraId="52BEB4E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135</w:t>
            </w:r>
          </w:p>
        </w:tc>
      </w:tr>
      <w:tr w:rsidR="00722D48" w:rsidRPr="00722D48" w14:paraId="1E2857EC" w14:textId="77777777" w:rsidTr="00722D48">
        <w:trPr>
          <w:trHeight w:val="119"/>
        </w:trPr>
        <w:tc>
          <w:tcPr>
            <w:tcW w:w="525" w:type="dxa"/>
            <w:gridSpan w:val="2"/>
            <w:tcBorders>
              <w:top w:val="single" w:sz="4" w:space="0" w:color="auto"/>
              <w:left w:val="single" w:sz="4" w:space="0" w:color="auto"/>
              <w:bottom w:val="single" w:sz="4" w:space="0" w:color="auto"/>
              <w:right w:val="single" w:sz="4" w:space="0" w:color="auto"/>
            </w:tcBorders>
          </w:tcPr>
          <w:p w14:paraId="15C8721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w:t>
            </w:r>
          </w:p>
        </w:tc>
        <w:tc>
          <w:tcPr>
            <w:tcW w:w="660" w:type="dxa"/>
            <w:tcBorders>
              <w:top w:val="single" w:sz="4" w:space="0" w:color="auto"/>
              <w:left w:val="single" w:sz="4" w:space="0" w:color="auto"/>
              <w:bottom w:val="single" w:sz="4" w:space="0" w:color="auto"/>
              <w:right w:val="single" w:sz="4" w:space="0" w:color="auto"/>
            </w:tcBorders>
          </w:tcPr>
          <w:p w14:paraId="45CEA17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3Л</w:t>
            </w:r>
          </w:p>
        </w:tc>
        <w:tc>
          <w:tcPr>
            <w:tcW w:w="777" w:type="dxa"/>
            <w:gridSpan w:val="3"/>
            <w:tcBorders>
              <w:top w:val="single" w:sz="4" w:space="0" w:color="auto"/>
              <w:left w:val="single" w:sz="4" w:space="0" w:color="auto"/>
              <w:bottom w:val="single" w:sz="4" w:space="0" w:color="auto"/>
              <w:right w:val="single" w:sz="4" w:space="0" w:color="auto"/>
            </w:tcBorders>
          </w:tcPr>
          <w:p w14:paraId="231557C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20</w:t>
            </w:r>
          </w:p>
        </w:tc>
        <w:tc>
          <w:tcPr>
            <w:tcW w:w="729" w:type="dxa"/>
            <w:gridSpan w:val="2"/>
            <w:tcBorders>
              <w:top w:val="single" w:sz="4" w:space="0" w:color="auto"/>
              <w:left w:val="single" w:sz="4" w:space="0" w:color="auto"/>
              <w:bottom w:val="single" w:sz="4" w:space="0" w:color="auto"/>
              <w:right w:val="single" w:sz="4" w:space="0" w:color="auto"/>
            </w:tcBorders>
          </w:tcPr>
          <w:p w14:paraId="04D454D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90</w:t>
            </w:r>
          </w:p>
        </w:tc>
        <w:tc>
          <w:tcPr>
            <w:tcW w:w="724" w:type="dxa"/>
            <w:gridSpan w:val="2"/>
            <w:tcBorders>
              <w:top w:val="single" w:sz="4" w:space="0" w:color="auto"/>
              <w:left w:val="single" w:sz="4" w:space="0" w:color="auto"/>
              <w:bottom w:val="single" w:sz="4" w:space="0" w:color="auto"/>
              <w:right w:val="single" w:sz="4" w:space="0" w:color="auto"/>
            </w:tcBorders>
          </w:tcPr>
          <w:p w14:paraId="60C6974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tcPr>
          <w:p w14:paraId="3DA5CE2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1CE2FF8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B71582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w:t>
            </w:r>
          </w:p>
        </w:tc>
        <w:tc>
          <w:tcPr>
            <w:tcW w:w="686" w:type="dxa"/>
            <w:tcBorders>
              <w:top w:val="single" w:sz="4" w:space="0" w:color="auto"/>
              <w:left w:val="single" w:sz="4" w:space="0" w:color="auto"/>
              <w:bottom w:val="single" w:sz="4" w:space="0" w:color="auto"/>
              <w:right w:val="single" w:sz="4" w:space="0" w:color="auto"/>
            </w:tcBorders>
          </w:tcPr>
          <w:p w14:paraId="564E900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EF9270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1468</w:t>
            </w:r>
          </w:p>
        </w:tc>
        <w:tc>
          <w:tcPr>
            <w:tcW w:w="850" w:type="dxa"/>
            <w:tcBorders>
              <w:top w:val="single" w:sz="4" w:space="0" w:color="auto"/>
              <w:left w:val="single" w:sz="4" w:space="0" w:color="auto"/>
              <w:bottom w:val="single" w:sz="4" w:space="0" w:color="auto"/>
              <w:right w:val="single" w:sz="4" w:space="0" w:color="auto"/>
            </w:tcBorders>
          </w:tcPr>
          <w:p w14:paraId="575BFFE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464</w:t>
            </w:r>
          </w:p>
        </w:tc>
        <w:tc>
          <w:tcPr>
            <w:tcW w:w="709" w:type="dxa"/>
            <w:tcBorders>
              <w:top w:val="single" w:sz="4" w:space="0" w:color="auto"/>
              <w:left w:val="single" w:sz="4" w:space="0" w:color="auto"/>
              <w:bottom w:val="single" w:sz="4" w:space="0" w:color="auto"/>
              <w:right w:val="single" w:sz="4" w:space="0" w:color="auto"/>
            </w:tcBorders>
          </w:tcPr>
          <w:p w14:paraId="7F7432A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539</w:t>
            </w:r>
          </w:p>
        </w:tc>
        <w:tc>
          <w:tcPr>
            <w:tcW w:w="851" w:type="dxa"/>
            <w:tcBorders>
              <w:top w:val="single" w:sz="4" w:space="0" w:color="auto"/>
              <w:left w:val="single" w:sz="4" w:space="0" w:color="auto"/>
              <w:bottom w:val="single" w:sz="4" w:space="0" w:color="auto"/>
              <w:right w:val="single" w:sz="4" w:space="0" w:color="auto"/>
            </w:tcBorders>
          </w:tcPr>
          <w:p w14:paraId="27C726C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465</w:t>
            </w:r>
          </w:p>
        </w:tc>
      </w:tr>
      <w:tr w:rsidR="00722D48" w:rsidRPr="00722D48" w14:paraId="1C5417B9" w14:textId="77777777" w:rsidTr="00722D48">
        <w:trPr>
          <w:trHeight w:val="258"/>
        </w:trPr>
        <w:tc>
          <w:tcPr>
            <w:tcW w:w="1185" w:type="dxa"/>
            <w:gridSpan w:val="3"/>
            <w:tcBorders>
              <w:top w:val="single" w:sz="4" w:space="0" w:color="auto"/>
              <w:left w:val="single" w:sz="4" w:space="0" w:color="auto"/>
              <w:bottom w:val="single" w:sz="4" w:space="0" w:color="auto"/>
              <w:right w:val="single" w:sz="4" w:space="0" w:color="auto"/>
            </w:tcBorders>
            <w:hideMark/>
          </w:tcPr>
          <w:p w14:paraId="0CC1BD39" w14:textId="77777777" w:rsidR="00722D48" w:rsidRPr="00722D48" w:rsidRDefault="00722D48" w:rsidP="00722D48">
            <w:pPr>
              <w:spacing w:after="0" w:line="240" w:lineRule="auto"/>
              <w:jc w:val="center"/>
              <w:rPr>
                <w:rFonts w:ascii="Times New Roman" w:hAnsi="Times New Roman" w:cs="Times New Roman"/>
                <w:i/>
              </w:rPr>
            </w:pPr>
            <w:r w:rsidRPr="00722D48">
              <w:rPr>
                <w:rFonts w:ascii="Times New Roman" w:hAnsi="Times New Roman" w:cs="Times New Roman"/>
                <w:i/>
              </w:rPr>
              <w:t>ИТОГО</w:t>
            </w:r>
          </w:p>
        </w:tc>
        <w:tc>
          <w:tcPr>
            <w:tcW w:w="777" w:type="dxa"/>
            <w:gridSpan w:val="3"/>
            <w:tcBorders>
              <w:top w:val="single" w:sz="4" w:space="0" w:color="auto"/>
              <w:left w:val="single" w:sz="4" w:space="0" w:color="auto"/>
              <w:bottom w:val="single" w:sz="4" w:space="0" w:color="auto"/>
              <w:right w:val="single" w:sz="4" w:space="0" w:color="auto"/>
            </w:tcBorders>
          </w:tcPr>
          <w:p w14:paraId="7F84E7E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end"/>
            </w: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160</w:t>
            </w:r>
            <w:r w:rsidRPr="00722D48">
              <w:rPr>
                <w:rFonts w:ascii="Times New Roman" w:hAnsi="Times New Roman" w:cs="Times New Roman"/>
              </w:rP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28C28674"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94</w:t>
            </w:r>
          </w:p>
        </w:tc>
        <w:tc>
          <w:tcPr>
            <w:tcW w:w="724" w:type="dxa"/>
            <w:gridSpan w:val="2"/>
            <w:tcBorders>
              <w:top w:val="single" w:sz="4" w:space="0" w:color="auto"/>
              <w:left w:val="single" w:sz="4" w:space="0" w:color="auto"/>
              <w:bottom w:val="single" w:sz="4" w:space="0" w:color="auto"/>
              <w:right w:val="single" w:sz="4" w:space="0" w:color="auto"/>
            </w:tcBorders>
          </w:tcPr>
          <w:p w14:paraId="49ACE6A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tcPr>
          <w:p w14:paraId="091A998D"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lang w:val="en-US"/>
              </w:rPr>
              <w:fldChar w:fldCharType="begin"/>
            </w:r>
            <w:r w:rsidRPr="00722D48">
              <w:rPr>
                <w:rFonts w:ascii="Times New Roman" w:hAnsi="Times New Roman" w:cs="Times New Roman"/>
                <w:lang w:val="en-US"/>
              </w:rPr>
              <w:instrText xml:space="preserve"> =SUM(ABOVE) </w:instrText>
            </w:r>
            <w:r w:rsidRPr="00722D48">
              <w:rPr>
                <w:rFonts w:ascii="Times New Roman" w:hAnsi="Times New Roman" w:cs="Times New Roman"/>
                <w:lang w:val="en-US"/>
              </w:rPr>
              <w:fldChar w:fldCharType="separate"/>
            </w:r>
            <w:r w:rsidRPr="00722D48">
              <w:rPr>
                <w:rFonts w:ascii="Times New Roman" w:hAnsi="Times New Roman" w:cs="Times New Roman"/>
                <w:noProof/>
                <w:lang w:val="en-US"/>
              </w:rPr>
              <w:t>9</w:t>
            </w:r>
            <w:r w:rsidRPr="00722D48">
              <w:rPr>
                <w:rFonts w:ascii="Times New Roman" w:hAnsi="Times New Roman" w:cs="Times New Roman"/>
                <w:lang w:val="en-US"/>
              </w:rPr>
              <w:fldChar w:fldCharType="end"/>
            </w:r>
          </w:p>
        </w:tc>
        <w:tc>
          <w:tcPr>
            <w:tcW w:w="589" w:type="dxa"/>
            <w:tcBorders>
              <w:top w:val="single" w:sz="4" w:space="0" w:color="auto"/>
              <w:left w:val="single" w:sz="4" w:space="0" w:color="auto"/>
              <w:bottom w:val="single" w:sz="4" w:space="0" w:color="auto"/>
              <w:right w:val="single" w:sz="4" w:space="0" w:color="auto"/>
            </w:tcBorders>
          </w:tcPr>
          <w:p w14:paraId="5C815EC2"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lang w:val="en-US"/>
              </w:rPr>
              <w:fldChar w:fldCharType="begin"/>
            </w:r>
            <w:r w:rsidRPr="00722D48">
              <w:rPr>
                <w:rFonts w:ascii="Times New Roman" w:hAnsi="Times New Roman" w:cs="Times New Roman"/>
                <w:lang w:val="en-US"/>
              </w:rPr>
              <w:instrText xml:space="preserve"> =SUM(ABOVE) </w:instrText>
            </w:r>
            <w:r w:rsidRPr="00722D48">
              <w:rPr>
                <w:rFonts w:ascii="Times New Roman" w:hAnsi="Times New Roman" w:cs="Times New Roman"/>
                <w:lang w:val="en-US"/>
              </w:rPr>
              <w:fldChar w:fldCharType="separate"/>
            </w:r>
            <w:r w:rsidRPr="00722D48">
              <w:rPr>
                <w:rFonts w:ascii="Times New Roman" w:hAnsi="Times New Roman" w:cs="Times New Roman"/>
                <w:noProof/>
                <w:lang w:val="en-US"/>
              </w:rPr>
              <w:t>28</w:t>
            </w:r>
            <w:r w:rsidRPr="00722D48">
              <w:rPr>
                <w:rFonts w:ascii="Times New Roman" w:hAnsi="Times New Roman" w:cs="Times New Roman"/>
                <w:lang w:val="en-US"/>
              </w:rPr>
              <w:fldChar w:fldCharType="end"/>
            </w:r>
          </w:p>
        </w:tc>
        <w:tc>
          <w:tcPr>
            <w:tcW w:w="851" w:type="dxa"/>
            <w:tcBorders>
              <w:top w:val="single" w:sz="4" w:space="0" w:color="auto"/>
              <w:left w:val="single" w:sz="4" w:space="0" w:color="auto"/>
              <w:bottom w:val="single" w:sz="4" w:space="0" w:color="auto"/>
              <w:right w:val="single" w:sz="4" w:space="0" w:color="auto"/>
            </w:tcBorders>
          </w:tcPr>
          <w:p w14:paraId="6A1D1C9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42</w:t>
            </w:r>
            <w:r w:rsidRPr="00722D48">
              <w:rPr>
                <w:rFonts w:ascii="Times New Roman" w:hAnsi="Times New Roman" w:cs="Times New Roman"/>
              </w:rPr>
              <w:fldChar w:fldCharType="end"/>
            </w:r>
          </w:p>
        </w:tc>
        <w:tc>
          <w:tcPr>
            <w:tcW w:w="686" w:type="dxa"/>
            <w:tcBorders>
              <w:top w:val="single" w:sz="4" w:space="0" w:color="auto"/>
              <w:left w:val="single" w:sz="4" w:space="0" w:color="auto"/>
              <w:bottom w:val="single" w:sz="4" w:space="0" w:color="auto"/>
              <w:right w:val="single" w:sz="4" w:space="0" w:color="auto"/>
            </w:tcBorders>
          </w:tcPr>
          <w:p w14:paraId="79DE4D6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lang w:val="en-US"/>
              </w:rPr>
              <w:fldChar w:fldCharType="begin"/>
            </w:r>
            <w:r w:rsidRPr="00722D48">
              <w:rPr>
                <w:rFonts w:ascii="Times New Roman" w:hAnsi="Times New Roman" w:cs="Times New Roman"/>
                <w:lang w:val="en-US"/>
              </w:rPr>
              <w:instrText xml:space="preserve"> =SUM(ABOVE) </w:instrText>
            </w:r>
            <w:r w:rsidRPr="00722D48">
              <w:rPr>
                <w:rFonts w:ascii="Times New Roman" w:hAnsi="Times New Roman" w:cs="Times New Roman"/>
                <w:lang w:val="en-US"/>
              </w:rPr>
              <w:fldChar w:fldCharType="separate"/>
            </w:r>
            <w:r w:rsidRPr="00722D48">
              <w:rPr>
                <w:rFonts w:ascii="Times New Roman" w:hAnsi="Times New Roman" w:cs="Times New Roman"/>
                <w:noProof/>
                <w:lang w:val="en-US"/>
              </w:rPr>
              <w:t>6</w:t>
            </w:r>
            <w:r w:rsidRPr="00722D48">
              <w:rPr>
                <w:rFonts w:ascii="Times New Roman" w:hAnsi="Times New Roman" w:cs="Times New Roman"/>
                <w:lang w:val="en-US"/>
              </w:rPr>
              <w:fldChar w:fldCharType="end"/>
            </w:r>
          </w:p>
        </w:tc>
        <w:tc>
          <w:tcPr>
            <w:tcW w:w="851" w:type="dxa"/>
            <w:tcBorders>
              <w:top w:val="single" w:sz="4" w:space="0" w:color="auto"/>
              <w:left w:val="single" w:sz="4" w:space="0" w:color="auto"/>
              <w:bottom w:val="single" w:sz="4" w:space="0" w:color="auto"/>
              <w:right w:val="single" w:sz="4" w:space="0" w:color="auto"/>
            </w:tcBorders>
          </w:tcPr>
          <w:p w14:paraId="604B667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10373</w:t>
            </w:r>
            <w:r w:rsidRPr="00722D48">
              <w:rPr>
                <w:rFonts w:ascii="Times New Roman" w:hAnsi="Times New Roman" w:cs="Times New Roman"/>
              </w:rPr>
              <w:fldChar w:fldCharType="end"/>
            </w:r>
          </w:p>
        </w:tc>
        <w:tc>
          <w:tcPr>
            <w:tcW w:w="850" w:type="dxa"/>
            <w:tcBorders>
              <w:top w:val="single" w:sz="4" w:space="0" w:color="auto"/>
              <w:left w:val="single" w:sz="4" w:space="0" w:color="auto"/>
              <w:bottom w:val="single" w:sz="4" w:space="0" w:color="auto"/>
              <w:right w:val="single" w:sz="4" w:space="0" w:color="auto"/>
            </w:tcBorders>
          </w:tcPr>
          <w:p w14:paraId="47A7CB1C"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2154</w:t>
            </w:r>
            <w:r w:rsidRPr="00722D48">
              <w:rPr>
                <w:rFonts w:ascii="Times New Roman" w:hAnsi="Times New Roman" w:cs="Times New Roman"/>
              </w:rPr>
              <w:fldChar w:fldCharType="end"/>
            </w:r>
          </w:p>
        </w:tc>
        <w:tc>
          <w:tcPr>
            <w:tcW w:w="709" w:type="dxa"/>
            <w:tcBorders>
              <w:top w:val="single" w:sz="4" w:space="0" w:color="auto"/>
              <w:left w:val="single" w:sz="4" w:space="0" w:color="auto"/>
              <w:bottom w:val="single" w:sz="4" w:space="0" w:color="auto"/>
              <w:right w:val="single" w:sz="4" w:space="0" w:color="auto"/>
            </w:tcBorders>
          </w:tcPr>
          <w:p w14:paraId="0B27DB2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2771</w:t>
            </w:r>
            <w:r w:rsidRPr="00722D48">
              <w:rPr>
                <w:rFonts w:ascii="Times New Roman" w:hAnsi="Times New Roman" w:cs="Times New Roman"/>
              </w:rPr>
              <w:fldChar w:fldCharType="end"/>
            </w:r>
          </w:p>
        </w:tc>
        <w:tc>
          <w:tcPr>
            <w:tcW w:w="851" w:type="dxa"/>
            <w:tcBorders>
              <w:top w:val="single" w:sz="4" w:space="0" w:color="auto"/>
              <w:left w:val="single" w:sz="4" w:space="0" w:color="auto"/>
              <w:bottom w:val="single" w:sz="4" w:space="0" w:color="auto"/>
              <w:right w:val="single" w:sz="4" w:space="0" w:color="auto"/>
            </w:tcBorders>
          </w:tcPr>
          <w:p w14:paraId="130E07F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5448</w:t>
            </w:r>
            <w:r w:rsidRPr="00722D48">
              <w:rPr>
                <w:rFonts w:ascii="Times New Roman" w:hAnsi="Times New Roman" w:cs="Times New Roman"/>
              </w:rPr>
              <w:fldChar w:fldCharType="end"/>
            </w:r>
          </w:p>
        </w:tc>
      </w:tr>
      <w:tr w:rsidR="00722D48" w:rsidRPr="00722D48" w14:paraId="7974217A" w14:textId="77777777" w:rsidTr="00722D48">
        <w:trPr>
          <w:trHeight w:val="258"/>
        </w:trPr>
        <w:tc>
          <w:tcPr>
            <w:tcW w:w="9498" w:type="dxa"/>
            <w:gridSpan w:val="18"/>
            <w:tcBorders>
              <w:top w:val="single" w:sz="4" w:space="0" w:color="auto"/>
              <w:left w:val="single" w:sz="4" w:space="0" w:color="auto"/>
              <w:bottom w:val="single" w:sz="4" w:space="0" w:color="auto"/>
              <w:right w:val="single" w:sz="4" w:space="0" w:color="auto"/>
            </w:tcBorders>
          </w:tcPr>
          <w:p w14:paraId="611EE64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Дошкольное отделение</w:t>
            </w:r>
          </w:p>
        </w:tc>
      </w:tr>
      <w:tr w:rsidR="00722D48" w:rsidRPr="00722D48" w14:paraId="496DEFFA" w14:textId="77777777" w:rsidTr="00722D48">
        <w:trPr>
          <w:trHeight w:val="258"/>
        </w:trPr>
        <w:tc>
          <w:tcPr>
            <w:tcW w:w="525" w:type="dxa"/>
            <w:gridSpan w:val="2"/>
            <w:tcBorders>
              <w:top w:val="single" w:sz="4" w:space="0" w:color="auto"/>
              <w:left w:val="single" w:sz="4" w:space="0" w:color="auto"/>
              <w:bottom w:val="single" w:sz="4" w:space="0" w:color="auto"/>
              <w:right w:val="single" w:sz="4" w:space="0" w:color="auto"/>
            </w:tcBorders>
          </w:tcPr>
          <w:p w14:paraId="77354BA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751" w:type="dxa"/>
            <w:gridSpan w:val="2"/>
            <w:tcBorders>
              <w:top w:val="single" w:sz="4" w:space="0" w:color="auto"/>
              <w:left w:val="single" w:sz="4" w:space="0" w:color="auto"/>
              <w:bottom w:val="single" w:sz="4" w:space="0" w:color="auto"/>
              <w:right w:val="single" w:sz="4" w:space="0" w:color="auto"/>
            </w:tcBorders>
          </w:tcPr>
          <w:p w14:paraId="52A4ACD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1Г</w:t>
            </w:r>
          </w:p>
        </w:tc>
        <w:tc>
          <w:tcPr>
            <w:tcW w:w="673" w:type="dxa"/>
            <w:tcBorders>
              <w:top w:val="single" w:sz="4" w:space="0" w:color="auto"/>
              <w:left w:val="single" w:sz="4" w:space="0" w:color="auto"/>
              <w:bottom w:val="single" w:sz="4" w:space="0" w:color="auto"/>
              <w:right w:val="single" w:sz="4" w:space="0" w:color="auto"/>
            </w:tcBorders>
          </w:tcPr>
          <w:p w14:paraId="1286DC1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26</w:t>
            </w:r>
          </w:p>
        </w:tc>
        <w:tc>
          <w:tcPr>
            <w:tcW w:w="742" w:type="dxa"/>
            <w:gridSpan w:val="3"/>
            <w:tcBorders>
              <w:top w:val="single" w:sz="4" w:space="0" w:color="auto"/>
              <w:left w:val="single" w:sz="4" w:space="0" w:color="auto"/>
              <w:bottom w:val="single" w:sz="4" w:space="0" w:color="auto"/>
              <w:right w:val="single" w:sz="4" w:space="0" w:color="auto"/>
            </w:tcBorders>
          </w:tcPr>
          <w:p w14:paraId="5AB5419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76A2B17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38,4</w:t>
            </w:r>
          </w:p>
        </w:tc>
        <w:tc>
          <w:tcPr>
            <w:tcW w:w="696" w:type="dxa"/>
            <w:tcBorders>
              <w:top w:val="single" w:sz="4" w:space="0" w:color="auto"/>
              <w:left w:val="single" w:sz="4" w:space="0" w:color="auto"/>
              <w:bottom w:val="single" w:sz="4" w:space="0" w:color="auto"/>
              <w:right w:val="single" w:sz="4" w:space="0" w:color="auto"/>
            </w:tcBorders>
          </w:tcPr>
          <w:p w14:paraId="5A7E4FF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589" w:type="dxa"/>
            <w:tcBorders>
              <w:top w:val="single" w:sz="4" w:space="0" w:color="auto"/>
              <w:left w:val="single" w:sz="4" w:space="0" w:color="auto"/>
              <w:bottom w:val="single" w:sz="4" w:space="0" w:color="auto"/>
              <w:right w:val="single" w:sz="4" w:space="0" w:color="auto"/>
            </w:tcBorders>
          </w:tcPr>
          <w:p w14:paraId="3ACE596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194961E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w:t>
            </w:r>
          </w:p>
        </w:tc>
        <w:tc>
          <w:tcPr>
            <w:tcW w:w="686" w:type="dxa"/>
            <w:tcBorders>
              <w:top w:val="single" w:sz="4" w:space="0" w:color="auto"/>
              <w:left w:val="single" w:sz="4" w:space="0" w:color="auto"/>
              <w:bottom w:val="single" w:sz="4" w:space="0" w:color="auto"/>
              <w:right w:val="single" w:sz="4" w:space="0" w:color="auto"/>
            </w:tcBorders>
          </w:tcPr>
          <w:p w14:paraId="2F3D69F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217893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670</w:t>
            </w:r>
          </w:p>
        </w:tc>
        <w:tc>
          <w:tcPr>
            <w:tcW w:w="850" w:type="dxa"/>
            <w:tcBorders>
              <w:top w:val="single" w:sz="4" w:space="0" w:color="auto"/>
              <w:left w:val="single" w:sz="4" w:space="0" w:color="auto"/>
              <w:bottom w:val="single" w:sz="4" w:space="0" w:color="auto"/>
              <w:right w:val="single" w:sz="4" w:space="0" w:color="auto"/>
            </w:tcBorders>
          </w:tcPr>
          <w:p w14:paraId="3BF7E45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2FFEA90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148</w:t>
            </w:r>
          </w:p>
        </w:tc>
        <w:tc>
          <w:tcPr>
            <w:tcW w:w="851" w:type="dxa"/>
            <w:tcBorders>
              <w:top w:val="single" w:sz="4" w:space="0" w:color="auto"/>
              <w:left w:val="single" w:sz="4" w:space="0" w:color="auto"/>
              <w:bottom w:val="single" w:sz="4" w:space="0" w:color="auto"/>
              <w:right w:val="single" w:sz="4" w:space="0" w:color="auto"/>
            </w:tcBorders>
          </w:tcPr>
          <w:p w14:paraId="57A754D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522</w:t>
            </w:r>
          </w:p>
        </w:tc>
      </w:tr>
      <w:tr w:rsidR="00722D48" w:rsidRPr="00722D48" w14:paraId="17384047" w14:textId="77777777" w:rsidTr="00722D48">
        <w:trPr>
          <w:trHeight w:val="258"/>
        </w:trPr>
        <w:tc>
          <w:tcPr>
            <w:tcW w:w="525" w:type="dxa"/>
            <w:gridSpan w:val="2"/>
            <w:tcBorders>
              <w:top w:val="single" w:sz="4" w:space="0" w:color="auto"/>
              <w:left w:val="single" w:sz="4" w:space="0" w:color="auto"/>
              <w:bottom w:val="single" w:sz="4" w:space="0" w:color="auto"/>
              <w:right w:val="single" w:sz="4" w:space="0" w:color="auto"/>
            </w:tcBorders>
          </w:tcPr>
          <w:p w14:paraId="199C350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751" w:type="dxa"/>
            <w:gridSpan w:val="2"/>
            <w:tcBorders>
              <w:top w:val="single" w:sz="4" w:space="0" w:color="auto"/>
              <w:left w:val="single" w:sz="4" w:space="0" w:color="auto"/>
              <w:bottom w:val="single" w:sz="4" w:space="0" w:color="auto"/>
              <w:right w:val="single" w:sz="4" w:space="0" w:color="auto"/>
            </w:tcBorders>
          </w:tcPr>
          <w:p w14:paraId="18ABBE1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1Д</w:t>
            </w:r>
          </w:p>
        </w:tc>
        <w:tc>
          <w:tcPr>
            <w:tcW w:w="673" w:type="dxa"/>
            <w:tcBorders>
              <w:top w:val="single" w:sz="4" w:space="0" w:color="auto"/>
              <w:left w:val="single" w:sz="4" w:space="0" w:color="auto"/>
              <w:bottom w:val="single" w:sz="4" w:space="0" w:color="auto"/>
              <w:right w:val="single" w:sz="4" w:space="0" w:color="auto"/>
            </w:tcBorders>
          </w:tcPr>
          <w:p w14:paraId="0FA7483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23</w:t>
            </w:r>
          </w:p>
        </w:tc>
        <w:tc>
          <w:tcPr>
            <w:tcW w:w="742" w:type="dxa"/>
            <w:gridSpan w:val="3"/>
            <w:tcBorders>
              <w:top w:val="single" w:sz="4" w:space="0" w:color="auto"/>
              <w:left w:val="single" w:sz="4" w:space="0" w:color="auto"/>
              <w:bottom w:val="single" w:sz="4" w:space="0" w:color="auto"/>
              <w:right w:val="single" w:sz="4" w:space="0" w:color="auto"/>
            </w:tcBorders>
          </w:tcPr>
          <w:p w14:paraId="1F89A4F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7E89984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21,7</w:t>
            </w:r>
          </w:p>
        </w:tc>
        <w:tc>
          <w:tcPr>
            <w:tcW w:w="696" w:type="dxa"/>
            <w:tcBorders>
              <w:top w:val="single" w:sz="4" w:space="0" w:color="auto"/>
              <w:left w:val="single" w:sz="4" w:space="0" w:color="auto"/>
              <w:bottom w:val="single" w:sz="4" w:space="0" w:color="auto"/>
              <w:right w:val="single" w:sz="4" w:space="0" w:color="auto"/>
            </w:tcBorders>
          </w:tcPr>
          <w:p w14:paraId="7FA3B6C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589" w:type="dxa"/>
            <w:tcBorders>
              <w:top w:val="single" w:sz="4" w:space="0" w:color="auto"/>
              <w:left w:val="single" w:sz="4" w:space="0" w:color="auto"/>
              <w:bottom w:val="single" w:sz="4" w:space="0" w:color="auto"/>
              <w:right w:val="single" w:sz="4" w:space="0" w:color="auto"/>
            </w:tcBorders>
          </w:tcPr>
          <w:p w14:paraId="46A6F7B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0E7AB74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686" w:type="dxa"/>
            <w:tcBorders>
              <w:top w:val="single" w:sz="4" w:space="0" w:color="auto"/>
              <w:left w:val="single" w:sz="4" w:space="0" w:color="auto"/>
              <w:bottom w:val="single" w:sz="4" w:space="0" w:color="auto"/>
              <w:right w:val="single" w:sz="4" w:space="0" w:color="auto"/>
            </w:tcBorders>
          </w:tcPr>
          <w:p w14:paraId="14D4BE7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09B6EC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1321</w:t>
            </w:r>
          </w:p>
        </w:tc>
        <w:tc>
          <w:tcPr>
            <w:tcW w:w="850" w:type="dxa"/>
            <w:tcBorders>
              <w:top w:val="single" w:sz="4" w:space="0" w:color="auto"/>
              <w:left w:val="single" w:sz="4" w:space="0" w:color="auto"/>
              <w:bottom w:val="single" w:sz="4" w:space="0" w:color="auto"/>
              <w:right w:val="single" w:sz="4" w:space="0" w:color="auto"/>
            </w:tcBorders>
          </w:tcPr>
          <w:p w14:paraId="25F5FE8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257</w:t>
            </w:r>
          </w:p>
        </w:tc>
        <w:tc>
          <w:tcPr>
            <w:tcW w:w="709" w:type="dxa"/>
            <w:tcBorders>
              <w:top w:val="single" w:sz="4" w:space="0" w:color="auto"/>
              <w:left w:val="single" w:sz="4" w:space="0" w:color="auto"/>
              <w:bottom w:val="single" w:sz="4" w:space="0" w:color="auto"/>
              <w:right w:val="single" w:sz="4" w:space="0" w:color="auto"/>
            </w:tcBorders>
          </w:tcPr>
          <w:p w14:paraId="6932049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549</w:t>
            </w:r>
          </w:p>
        </w:tc>
        <w:tc>
          <w:tcPr>
            <w:tcW w:w="851" w:type="dxa"/>
            <w:tcBorders>
              <w:top w:val="single" w:sz="4" w:space="0" w:color="auto"/>
              <w:left w:val="single" w:sz="4" w:space="0" w:color="auto"/>
              <w:bottom w:val="single" w:sz="4" w:space="0" w:color="auto"/>
              <w:right w:val="single" w:sz="4" w:space="0" w:color="auto"/>
            </w:tcBorders>
          </w:tcPr>
          <w:p w14:paraId="3EE5F6C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515</w:t>
            </w:r>
          </w:p>
        </w:tc>
      </w:tr>
      <w:tr w:rsidR="00722D48" w:rsidRPr="00722D48" w14:paraId="52A02888" w14:textId="77777777" w:rsidTr="00722D48">
        <w:trPr>
          <w:trHeight w:val="258"/>
        </w:trPr>
        <w:tc>
          <w:tcPr>
            <w:tcW w:w="525" w:type="dxa"/>
            <w:gridSpan w:val="2"/>
            <w:tcBorders>
              <w:top w:val="single" w:sz="4" w:space="0" w:color="auto"/>
              <w:left w:val="single" w:sz="4" w:space="0" w:color="auto"/>
              <w:bottom w:val="single" w:sz="4" w:space="0" w:color="auto"/>
              <w:right w:val="single" w:sz="4" w:space="0" w:color="auto"/>
            </w:tcBorders>
            <w:hideMark/>
          </w:tcPr>
          <w:p w14:paraId="6406A86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751" w:type="dxa"/>
            <w:gridSpan w:val="2"/>
            <w:tcBorders>
              <w:top w:val="single" w:sz="4" w:space="0" w:color="auto"/>
              <w:left w:val="single" w:sz="4" w:space="0" w:color="auto"/>
              <w:bottom w:val="single" w:sz="4" w:space="0" w:color="auto"/>
              <w:right w:val="single" w:sz="4" w:space="0" w:color="auto"/>
            </w:tcBorders>
            <w:hideMark/>
          </w:tcPr>
          <w:p w14:paraId="6E78461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2Д</w:t>
            </w:r>
          </w:p>
        </w:tc>
        <w:tc>
          <w:tcPr>
            <w:tcW w:w="673" w:type="dxa"/>
            <w:tcBorders>
              <w:top w:val="single" w:sz="4" w:space="0" w:color="auto"/>
              <w:left w:val="single" w:sz="4" w:space="0" w:color="auto"/>
              <w:bottom w:val="single" w:sz="4" w:space="0" w:color="auto"/>
              <w:right w:val="single" w:sz="4" w:space="0" w:color="auto"/>
            </w:tcBorders>
          </w:tcPr>
          <w:p w14:paraId="1726FC0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28</w:t>
            </w:r>
          </w:p>
        </w:tc>
        <w:tc>
          <w:tcPr>
            <w:tcW w:w="742" w:type="dxa"/>
            <w:gridSpan w:val="3"/>
            <w:tcBorders>
              <w:top w:val="single" w:sz="4" w:space="0" w:color="auto"/>
              <w:left w:val="single" w:sz="4" w:space="0" w:color="auto"/>
              <w:bottom w:val="single" w:sz="4" w:space="0" w:color="auto"/>
              <w:right w:val="single" w:sz="4" w:space="0" w:color="auto"/>
            </w:tcBorders>
          </w:tcPr>
          <w:p w14:paraId="4D9ED68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6198F84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28,5</w:t>
            </w:r>
          </w:p>
        </w:tc>
        <w:tc>
          <w:tcPr>
            <w:tcW w:w="696" w:type="dxa"/>
            <w:tcBorders>
              <w:top w:val="single" w:sz="4" w:space="0" w:color="auto"/>
              <w:left w:val="single" w:sz="4" w:space="0" w:color="auto"/>
              <w:bottom w:val="single" w:sz="4" w:space="0" w:color="auto"/>
              <w:right w:val="single" w:sz="4" w:space="0" w:color="auto"/>
            </w:tcBorders>
          </w:tcPr>
          <w:p w14:paraId="4479593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7E6161C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78F03F31"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4</w:t>
            </w:r>
          </w:p>
        </w:tc>
        <w:tc>
          <w:tcPr>
            <w:tcW w:w="686" w:type="dxa"/>
            <w:tcBorders>
              <w:top w:val="single" w:sz="4" w:space="0" w:color="auto"/>
              <w:left w:val="single" w:sz="4" w:space="0" w:color="auto"/>
              <w:bottom w:val="single" w:sz="4" w:space="0" w:color="auto"/>
              <w:right w:val="single" w:sz="4" w:space="0" w:color="auto"/>
            </w:tcBorders>
          </w:tcPr>
          <w:p w14:paraId="33B5346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9A8727E"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1135</w:t>
            </w:r>
          </w:p>
        </w:tc>
        <w:tc>
          <w:tcPr>
            <w:tcW w:w="850" w:type="dxa"/>
            <w:tcBorders>
              <w:top w:val="single" w:sz="4" w:space="0" w:color="auto"/>
              <w:left w:val="single" w:sz="4" w:space="0" w:color="auto"/>
              <w:bottom w:val="single" w:sz="4" w:space="0" w:color="auto"/>
              <w:right w:val="single" w:sz="4" w:space="0" w:color="auto"/>
            </w:tcBorders>
          </w:tcPr>
          <w:p w14:paraId="5E3D172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46</w:t>
            </w:r>
          </w:p>
        </w:tc>
        <w:tc>
          <w:tcPr>
            <w:tcW w:w="709" w:type="dxa"/>
            <w:tcBorders>
              <w:top w:val="single" w:sz="4" w:space="0" w:color="auto"/>
              <w:left w:val="single" w:sz="4" w:space="0" w:color="auto"/>
              <w:bottom w:val="single" w:sz="4" w:space="0" w:color="auto"/>
              <w:right w:val="single" w:sz="4" w:space="0" w:color="auto"/>
            </w:tcBorders>
          </w:tcPr>
          <w:p w14:paraId="68AE02A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279</w:t>
            </w:r>
          </w:p>
        </w:tc>
        <w:tc>
          <w:tcPr>
            <w:tcW w:w="851" w:type="dxa"/>
            <w:tcBorders>
              <w:top w:val="single" w:sz="4" w:space="0" w:color="auto"/>
              <w:left w:val="single" w:sz="4" w:space="0" w:color="auto"/>
              <w:bottom w:val="single" w:sz="4" w:space="0" w:color="auto"/>
              <w:right w:val="single" w:sz="4" w:space="0" w:color="auto"/>
            </w:tcBorders>
          </w:tcPr>
          <w:p w14:paraId="76A9293E"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810</w:t>
            </w:r>
          </w:p>
        </w:tc>
      </w:tr>
      <w:tr w:rsidR="00722D48" w:rsidRPr="00722D48" w14:paraId="58D4DBBB" w14:textId="77777777" w:rsidTr="00722D48">
        <w:trPr>
          <w:trHeight w:val="258"/>
        </w:trPr>
        <w:tc>
          <w:tcPr>
            <w:tcW w:w="525" w:type="dxa"/>
            <w:gridSpan w:val="2"/>
            <w:tcBorders>
              <w:top w:val="single" w:sz="4" w:space="0" w:color="auto"/>
              <w:left w:val="single" w:sz="4" w:space="0" w:color="auto"/>
              <w:bottom w:val="single" w:sz="4" w:space="0" w:color="auto"/>
              <w:right w:val="single" w:sz="4" w:space="0" w:color="auto"/>
            </w:tcBorders>
            <w:hideMark/>
          </w:tcPr>
          <w:p w14:paraId="653FD0B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751" w:type="dxa"/>
            <w:gridSpan w:val="2"/>
            <w:tcBorders>
              <w:top w:val="single" w:sz="4" w:space="0" w:color="auto"/>
              <w:left w:val="single" w:sz="4" w:space="0" w:color="auto"/>
              <w:bottom w:val="single" w:sz="4" w:space="0" w:color="auto"/>
              <w:right w:val="single" w:sz="4" w:space="0" w:color="auto"/>
            </w:tcBorders>
            <w:hideMark/>
          </w:tcPr>
          <w:p w14:paraId="5C37824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3Д</w:t>
            </w:r>
          </w:p>
        </w:tc>
        <w:tc>
          <w:tcPr>
            <w:tcW w:w="673" w:type="dxa"/>
            <w:tcBorders>
              <w:top w:val="single" w:sz="4" w:space="0" w:color="auto"/>
              <w:left w:val="single" w:sz="4" w:space="0" w:color="auto"/>
              <w:bottom w:val="single" w:sz="4" w:space="0" w:color="auto"/>
              <w:right w:val="single" w:sz="4" w:space="0" w:color="auto"/>
            </w:tcBorders>
          </w:tcPr>
          <w:p w14:paraId="588DD0A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25</w:t>
            </w:r>
          </w:p>
        </w:tc>
        <w:tc>
          <w:tcPr>
            <w:tcW w:w="742" w:type="dxa"/>
            <w:gridSpan w:val="3"/>
            <w:tcBorders>
              <w:top w:val="single" w:sz="4" w:space="0" w:color="auto"/>
              <w:left w:val="single" w:sz="4" w:space="0" w:color="auto"/>
              <w:bottom w:val="single" w:sz="4" w:space="0" w:color="auto"/>
              <w:right w:val="single" w:sz="4" w:space="0" w:color="auto"/>
            </w:tcBorders>
          </w:tcPr>
          <w:p w14:paraId="538AA85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96</w:t>
            </w:r>
          </w:p>
        </w:tc>
        <w:tc>
          <w:tcPr>
            <w:tcW w:w="724" w:type="dxa"/>
            <w:gridSpan w:val="2"/>
            <w:tcBorders>
              <w:top w:val="single" w:sz="4" w:space="0" w:color="auto"/>
              <w:left w:val="single" w:sz="4" w:space="0" w:color="auto"/>
              <w:bottom w:val="single" w:sz="4" w:space="0" w:color="auto"/>
              <w:right w:val="single" w:sz="4" w:space="0" w:color="auto"/>
            </w:tcBorders>
          </w:tcPr>
          <w:p w14:paraId="09687C8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68</w:t>
            </w:r>
          </w:p>
        </w:tc>
        <w:tc>
          <w:tcPr>
            <w:tcW w:w="696" w:type="dxa"/>
            <w:tcBorders>
              <w:top w:val="single" w:sz="4" w:space="0" w:color="auto"/>
              <w:left w:val="single" w:sz="4" w:space="0" w:color="auto"/>
              <w:bottom w:val="single" w:sz="4" w:space="0" w:color="auto"/>
              <w:right w:val="single" w:sz="4" w:space="0" w:color="auto"/>
            </w:tcBorders>
          </w:tcPr>
          <w:p w14:paraId="087F057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0C02653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2F138B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8</w:t>
            </w:r>
          </w:p>
        </w:tc>
        <w:tc>
          <w:tcPr>
            <w:tcW w:w="686" w:type="dxa"/>
            <w:tcBorders>
              <w:top w:val="single" w:sz="4" w:space="0" w:color="auto"/>
              <w:left w:val="single" w:sz="4" w:space="0" w:color="auto"/>
              <w:bottom w:val="single" w:sz="4" w:space="0" w:color="auto"/>
              <w:right w:val="single" w:sz="4" w:space="0" w:color="auto"/>
            </w:tcBorders>
          </w:tcPr>
          <w:p w14:paraId="0B1A4AA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0AAED80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390</w:t>
            </w:r>
          </w:p>
        </w:tc>
        <w:tc>
          <w:tcPr>
            <w:tcW w:w="850" w:type="dxa"/>
            <w:tcBorders>
              <w:top w:val="single" w:sz="4" w:space="0" w:color="auto"/>
              <w:left w:val="single" w:sz="4" w:space="0" w:color="auto"/>
              <w:bottom w:val="single" w:sz="4" w:space="0" w:color="auto"/>
              <w:right w:val="single" w:sz="4" w:space="0" w:color="auto"/>
            </w:tcBorders>
          </w:tcPr>
          <w:p w14:paraId="70A1C1C7"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189</w:t>
            </w:r>
          </w:p>
        </w:tc>
        <w:tc>
          <w:tcPr>
            <w:tcW w:w="709" w:type="dxa"/>
            <w:tcBorders>
              <w:top w:val="single" w:sz="4" w:space="0" w:color="auto"/>
              <w:left w:val="single" w:sz="4" w:space="0" w:color="auto"/>
              <w:bottom w:val="single" w:sz="4" w:space="0" w:color="auto"/>
              <w:right w:val="single" w:sz="4" w:space="0" w:color="auto"/>
            </w:tcBorders>
          </w:tcPr>
          <w:p w14:paraId="0893F59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tcPr>
          <w:p w14:paraId="2F40825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151</w:t>
            </w:r>
          </w:p>
        </w:tc>
      </w:tr>
      <w:tr w:rsidR="00722D48" w:rsidRPr="00722D48" w14:paraId="7A8CA9CF" w14:textId="77777777" w:rsidTr="00722D48">
        <w:trPr>
          <w:trHeight w:val="258"/>
        </w:trPr>
        <w:tc>
          <w:tcPr>
            <w:tcW w:w="525" w:type="dxa"/>
            <w:gridSpan w:val="2"/>
            <w:tcBorders>
              <w:top w:val="single" w:sz="4" w:space="0" w:color="auto"/>
              <w:left w:val="single" w:sz="4" w:space="0" w:color="auto"/>
              <w:bottom w:val="single" w:sz="4" w:space="0" w:color="auto"/>
              <w:right w:val="single" w:sz="4" w:space="0" w:color="auto"/>
            </w:tcBorders>
            <w:hideMark/>
          </w:tcPr>
          <w:p w14:paraId="78FE818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w:t>
            </w:r>
          </w:p>
        </w:tc>
        <w:tc>
          <w:tcPr>
            <w:tcW w:w="751" w:type="dxa"/>
            <w:gridSpan w:val="2"/>
            <w:tcBorders>
              <w:top w:val="single" w:sz="4" w:space="0" w:color="auto"/>
              <w:left w:val="single" w:sz="4" w:space="0" w:color="auto"/>
              <w:bottom w:val="single" w:sz="4" w:space="0" w:color="auto"/>
              <w:right w:val="single" w:sz="4" w:space="0" w:color="auto"/>
            </w:tcBorders>
            <w:hideMark/>
          </w:tcPr>
          <w:p w14:paraId="56BB134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4Д</w:t>
            </w:r>
          </w:p>
        </w:tc>
        <w:tc>
          <w:tcPr>
            <w:tcW w:w="673" w:type="dxa"/>
            <w:tcBorders>
              <w:top w:val="single" w:sz="4" w:space="0" w:color="auto"/>
              <w:left w:val="single" w:sz="4" w:space="0" w:color="auto"/>
              <w:bottom w:val="single" w:sz="4" w:space="0" w:color="auto"/>
              <w:right w:val="single" w:sz="4" w:space="0" w:color="auto"/>
            </w:tcBorders>
          </w:tcPr>
          <w:p w14:paraId="61DF1D0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23</w:t>
            </w:r>
          </w:p>
        </w:tc>
        <w:tc>
          <w:tcPr>
            <w:tcW w:w="742" w:type="dxa"/>
            <w:gridSpan w:val="3"/>
            <w:tcBorders>
              <w:top w:val="single" w:sz="4" w:space="0" w:color="auto"/>
              <w:left w:val="single" w:sz="4" w:space="0" w:color="auto"/>
              <w:bottom w:val="single" w:sz="4" w:space="0" w:color="auto"/>
              <w:right w:val="single" w:sz="4" w:space="0" w:color="auto"/>
            </w:tcBorders>
          </w:tcPr>
          <w:p w14:paraId="4768682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0B70BA9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78,2</w:t>
            </w:r>
          </w:p>
        </w:tc>
        <w:tc>
          <w:tcPr>
            <w:tcW w:w="696" w:type="dxa"/>
            <w:tcBorders>
              <w:top w:val="single" w:sz="4" w:space="0" w:color="auto"/>
              <w:left w:val="single" w:sz="4" w:space="0" w:color="auto"/>
              <w:bottom w:val="single" w:sz="4" w:space="0" w:color="auto"/>
              <w:right w:val="single" w:sz="4" w:space="0" w:color="auto"/>
            </w:tcBorders>
          </w:tcPr>
          <w:p w14:paraId="7EB340E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589" w:type="dxa"/>
            <w:tcBorders>
              <w:top w:val="single" w:sz="4" w:space="0" w:color="auto"/>
              <w:left w:val="single" w:sz="4" w:space="0" w:color="auto"/>
              <w:bottom w:val="single" w:sz="4" w:space="0" w:color="auto"/>
              <w:right w:val="single" w:sz="4" w:space="0" w:color="auto"/>
            </w:tcBorders>
          </w:tcPr>
          <w:p w14:paraId="3DCE603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314D3C8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w:t>
            </w:r>
          </w:p>
        </w:tc>
        <w:tc>
          <w:tcPr>
            <w:tcW w:w="686" w:type="dxa"/>
            <w:tcBorders>
              <w:top w:val="single" w:sz="4" w:space="0" w:color="auto"/>
              <w:left w:val="single" w:sz="4" w:space="0" w:color="auto"/>
              <w:bottom w:val="single" w:sz="4" w:space="0" w:color="auto"/>
              <w:right w:val="single" w:sz="4" w:space="0" w:color="auto"/>
            </w:tcBorders>
          </w:tcPr>
          <w:p w14:paraId="7B16C84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340E141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966</w:t>
            </w:r>
          </w:p>
        </w:tc>
        <w:tc>
          <w:tcPr>
            <w:tcW w:w="850" w:type="dxa"/>
            <w:tcBorders>
              <w:top w:val="single" w:sz="4" w:space="0" w:color="auto"/>
              <w:left w:val="single" w:sz="4" w:space="0" w:color="auto"/>
              <w:bottom w:val="single" w:sz="4" w:space="0" w:color="auto"/>
              <w:right w:val="single" w:sz="4" w:space="0" w:color="auto"/>
            </w:tcBorders>
          </w:tcPr>
          <w:p w14:paraId="1B25E7D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298</w:t>
            </w:r>
          </w:p>
        </w:tc>
        <w:tc>
          <w:tcPr>
            <w:tcW w:w="709" w:type="dxa"/>
            <w:tcBorders>
              <w:top w:val="single" w:sz="4" w:space="0" w:color="auto"/>
              <w:left w:val="single" w:sz="4" w:space="0" w:color="auto"/>
              <w:bottom w:val="single" w:sz="4" w:space="0" w:color="auto"/>
              <w:right w:val="single" w:sz="4" w:space="0" w:color="auto"/>
            </w:tcBorders>
          </w:tcPr>
          <w:p w14:paraId="183CC88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173</w:t>
            </w:r>
          </w:p>
        </w:tc>
        <w:tc>
          <w:tcPr>
            <w:tcW w:w="851" w:type="dxa"/>
            <w:tcBorders>
              <w:top w:val="single" w:sz="4" w:space="0" w:color="auto"/>
              <w:left w:val="single" w:sz="4" w:space="0" w:color="auto"/>
              <w:bottom w:val="single" w:sz="4" w:space="0" w:color="auto"/>
              <w:right w:val="single" w:sz="4" w:space="0" w:color="auto"/>
            </w:tcBorders>
          </w:tcPr>
          <w:p w14:paraId="6EE5A23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495</w:t>
            </w:r>
          </w:p>
        </w:tc>
      </w:tr>
      <w:tr w:rsidR="00722D48" w:rsidRPr="00722D48" w14:paraId="4089CA92" w14:textId="77777777" w:rsidTr="00722D48">
        <w:trPr>
          <w:trHeight w:val="258"/>
        </w:trPr>
        <w:tc>
          <w:tcPr>
            <w:tcW w:w="1276" w:type="dxa"/>
            <w:gridSpan w:val="4"/>
            <w:tcBorders>
              <w:top w:val="single" w:sz="4" w:space="0" w:color="auto"/>
              <w:left w:val="single" w:sz="4" w:space="0" w:color="auto"/>
              <w:bottom w:val="single" w:sz="4" w:space="0" w:color="auto"/>
              <w:right w:val="single" w:sz="4" w:space="0" w:color="auto"/>
            </w:tcBorders>
            <w:hideMark/>
          </w:tcPr>
          <w:p w14:paraId="015B7366" w14:textId="77777777" w:rsidR="00722D48" w:rsidRPr="00722D48" w:rsidRDefault="00722D48" w:rsidP="00722D48">
            <w:pPr>
              <w:spacing w:after="0" w:line="240" w:lineRule="auto"/>
              <w:jc w:val="center"/>
              <w:rPr>
                <w:rFonts w:ascii="Times New Roman" w:hAnsi="Times New Roman" w:cs="Times New Roman"/>
                <w:i/>
              </w:rPr>
            </w:pPr>
            <w:r w:rsidRPr="00722D48">
              <w:rPr>
                <w:rFonts w:ascii="Times New Roman" w:hAnsi="Times New Roman" w:cs="Times New Roman"/>
                <w:i/>
              </w:rPr>
              <w:t>ИТОГО</w:t>
            </w:r>
          </w:p>
        </w:tc>
        <w:tc>
          <w:tcPr>
            <w:tcW w:w="673" w:type="dxa"/>
            <w:tcBorders>
              <w:top w:val="single" w:sz="4" w:space="0" w:color="auto"/>
              <w:left w:val="single" w:sz="4" w:space="0" w:color="auto"/>
              <w:bottom w:val="single" w:sz="4" w:space="0" w:color="auto"/>
              <w:right w:val="single" w:sz="4" w:space="0" w:color="auto"/>
            </w:tcBorders>
          </w:tcPr>
          <w:p w14:paraId="2C66B3A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125</w:t>
            </w:r>
          </w:p>
        </w:tc>
        <w:tc>
          <w:tcPr>
            <w:tcW w:w="742" w:type="dxa"/>
            <w:gridSpan w:val="3"/>
            <w:tcBorders>
              <w:top w:val="single" w:sz="4" w:space="0" w:color="auto"/>
              <w:left w:val="single" w:sz="4" w:space="0" w:color="auto"/>
              <w:bottom w:val="single" w:sz="4" w:space="0" w:color="auto"/>
              <w:right w:val="single" w:sz="4" w:space="0" w:color="auto"/>
            </w:tcBorders>
          </w:tcPr>
          <w:p w14:paraId="7B06A57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99,2</w:t>
            </w:r>
          </w:p>
        </w:tc>
        <w:tc>
          <w:tcPr>
            <w:tcW w:w="724" w:type="dxa"/>
            <w:gridSpan w:val="2"/>
            <w:tcBorders>
              <w:top w:val="single" w:sz="4" w:space="0" w:color="auto"/>
              <w:left w:val="single" w:sz="4" w:space="0" w:color="auto"/>
              <w:bottom w:val="single" w:sz="4" w:space="0" w:color="auto"/>
              <w:right w:val="single" w:sz="4" w:space="0" w:color="auto"/>
            </w:tcBorders>
          </w:tcPr>
          <w:p w14:paraId="4907D55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47</w:t>
            </w:r>
          </w:p>
        </w:tc>
        <w:tc>
          <w:tcPr>
            <w:tcW w:w="696" w:type="dxa"/>
            <w:tcBorders>
              <w:top w:val="single" w:sz="4" w:space="0" w:color="auto"/>
              <w:left w:val="single" w:sz="4" w:space="0" w:color="auto"/>
              <w:bottom w:val="single" w:sz="4" w:space="0" w:color="auto"/>
              <w:right w:val="single" w:sz="4" w:space="0" w:color="auto"/>
            </w:tcBorders>
          </w:tcPr>
          <w:p w14:paraId="4C901E88"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8</w:t>
            </w:r>
          </w:p>
        </w:tc>
        <w:tc>
          <w:tcPr>
            <w:tcW w:w="589" w:type="dxa"/>
            <w:tcBorders>
              <w:top w:val="single" w:sz="4" w:space="0" w:color="auto"/>
              <w:left w:val="single" w:sz="4" w:space="0" w:color="auto"/>
              <w:bottom w:val="single" w:sz="4" w:space="0" w:color="auto"/>
              <w:right w:val="single" w:sz="4" w:space="0" w:color="auto"/>
            </w:tcBorders>
          </w:tcPr>
          <w:p w14:paraId="4FF01C86"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lang w:val="en-US"/>
              </w:rPr>
              <w:fldChar w:fldCharType="begin"/>
            </w:r>
            <w:r w:rsidRPr="00722D48">
              <w:rPr>
                <w:rFonts w:ascii="Times New Roman" w:hAnsi="Times New Roman" w:cs="Times New Roman"/>
                <w:lang w:val="en-US"/>
              </w:rPr>
              <w:instrText xml:space="preserve"> =SUM(ABOVE) </w:instrText>
            </w:r>
            <w:r w:rsidRPr="00722D48">
              <w:rPr>
                <w:rFonts w:ascii="Times New Roman" w:hAnsi="Times New Roman" w:cs="Times New Roman"/>
                <w:lang w:val="en-US"/>
              </w:rPr>
              <w:fldChar w:fldCharType="separate"/>
            </w:r>
            <w:r w:rsidRPr="00722D48">
              <w:rPr>
                <w:rFonts w:ascii="Times New Roman" w:hAnsi="Times New Roman" w:cs="Times New Roman"/>
                <w:noProof/>
                <w:lang w:val="en-US"/>
              </w:rPr>
              <w:t>21</w:t>
            </w:r>
            <w:r w:rsidRPr="00722D48">
              <w:rPr>
                <w:rFonts w:ascii="Times New Roman" w:hAnsi="Times New Roman" w:cs="Times New Roman"/>
                <w:lang w:val="en-US"/>
              </w:rPr>
              <w:fldChar w:fldCharType="end"/>
            </w:r>
          </w:p>
        </w:tc>
        <w:tc>
          <w:tcPr>
            <w:tcW w:w="851" w:type="dxa"/>
            <w:tcBorders>
              <w:top w:val="single" w:sz="4" w:space="0" w:color="auto"/>
              <w:left w:val="single" w:sz="4" w:space="0" w:color="auto"/>
              <w:bottom w:val="single" w:sz="4" w:space="0" w:color="auto"/>
              <w:right w:val="single" w:sz="4" w:space="0" w:color="auto"/>
            </w:tcBorders>
          </w:tcPr>
          <w:p w14:paraId="498327B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lang w:val="en-US"/>
              </w:rPr>
              <w:fldChar w:fldCharType="begin"/>
            </w:r>
            <w:r w:rsidRPr="00722D48">
              <w:rPr>
                <w:rFonts w:ascii="Times New Roman" w:hAnsi="Times New Roman" w:cs="Times New Roman"/>
                <w:lang w:val="en-US"/>
              </w:rPr>
              <w:instrText xml:space="preserve"> =SUM(ABOVE) </w:instrText>
            </w:r>
            <w:r w:rsidRPr="00722D48">
              <w:rPr>
                <w:rFonts w:ascii="Times New Roman" w:hAnsi="Times New Roman" w:cs="Times New Roman"/>
                <w:lang w:val="en-US"/>
              </w:rPr>
              <w:fldChar w:fldCharType="separate"/>
            </w:r>
            <w:r w:rsidRPr="00722D48">
              <w:rPr>
                <w:rFonts w:ascii="Times New Roman" w:hAnsi="Times New Roman" w:cs="Times New Roman"/>
                <w:noProof/>
                <w:lang w:val="en-US"/>
              </w:rPr>
              <w:t>29</w:t>
            </w:r>
            <w:r w:rsidRPr="00722D48">
              <w:rPr>
                <w:rFonts w:ascii="Times New Roman" w:hAnsi="Times New Roman" w:cs="Times New Roman"/>
                <w:lang w:val="en-US"/>
              </w:rPr>
              <w:fldChar w:fldCharType="end"/>
            </w:r>
          </w:p>
        </w:tc>
        <w:tc>
          <w:tcPr>
            <w:tcW w:w="686" w:type="dxa"/>
            <w:tcBorders>
              <w:top w:val="single" w:sz="4" w:space="0" w:color="auto"/>
              <w:left w:val="single" w:sz="4" w:space="0" w:color="auto"/>
              <w:bottom w:val="single" w:sz="4" w:space="0" w:color="auto"/>
              <w:right w:val="single" w:sz="4" w:space="0" w:color="auto"/>
            </w:tcBorders>
          </w:tcPr>
          <w:p w14:paraId="47971B3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0AFC5D0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end"/>
            </w: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4482</w:t>
            </w:r>
            <w:r w:rsidRPr="00722D48">
              <w:rPr>
                <w:rFonts w:ascii="Times New Roman" w:hAnsi="Times New Roman" w:cs="Times New Roman"/>
              </w:rPr>
              <w:fldChar w:fldCharType="end"/>
            </w:r>
          </w:p>
        </w:tc>
        <w:tc>
          <w:tcPr>
            <w:tcW w:w="850" w:type="dxa"/>
            <w:tcBorders>
              <w:top w:val="single" w:sz="4" w:space="0" w:color="auto"/>
              <w:left w:val="single" w:sz="4" w:space="0" w:color="auto"/>
              <w:bottom w:val="single" w:sz="4" w:space="0" w:color="auto"/>
              <w:right w:val="single" w:sz="4" w:space="0" w:color="auto"/>
            </w:tcBorders>
          </w:tcPr>
          <w:p w14:paraId="0E8ACBE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790</w:t>
            </w:r>
            <w:r w:rsidRPr="00722D48">
              <w:rPr>
                <w:rFonts w:ascii="Times New Roman" w:hAnsi="Times New Roman" w:cs="Times New Roman"/>
              </w:rPr>
              <w:fldChar w:fldCharType="end"/>
            </w:r>
          </w:p>
        </w:tc>
        <w:tc>
          <w:tcPr>
            <w:tcW w:w="709" w:type="dxa"/>
            <w:tcBorders>
              <w:top w:val="single" w:sz="4" w:space="0" w:color="auto"/>
              <w:left w:val="single" w:sz="4" w:space="0" w:color="auto"/>
              <w:bottom w:val="single" w:sz="4" w:space="0" w:color="auto"/>
              <w:right w:val="single" w:sz="4" w:space="0" w:color="auto"/>
            </w:tcBorders>
          </w:tcPr>
          <w:p w14:paraId="7DBC893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1199</w:t>
            </w:r>
            <w:r w:rsidRPr="00722D48">
              <w:rPr>
                <w:rFonts w:ascii="Times New Roman" w:hAnsi="Times New Roman" w:cs="Times New Roman"/>
              </w:rPr>
              <w:fldChar w:fldCharType="end"/>
            </w:r>
          </w:p>
        </w:tc>
        <w:tc>
          <w:tcPr>
            <w:tcW w:w="851" w:type="dxa"/>
            <w:tcBorders>
              <w:top w:val="single" w:sz="4" w:space="0" w:color="auto"/>
              <w:left w:val="single" w:sz="4" w:space="0" w:color="auto"/>
              <w:bottom w:val="single" w:sz="4" w:space="0" w:color="auto"/>
              <w:right w:val="single" w:sz="4" w:space="0" w:color="auto"/>
            </w:tcBorders>
          </w:tcPr>
          <w:p w14:paraId="44E92DA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2493</w:t>
            </w:r>
            <w:r w:rsidRPr="00722D48">
              <w:rPr>
                <w:rFonts w:ascii="Times New Roman" w:hAnsi="Times New Roman" w:cs="Times New Roman"/>
              </w:rPr>
              <w:fldChar w:fldCharType="end"/>
            </w:r>
          </w:p>
        </w:tc>
      </w:tr>
      <w:tr w:rsidR="00722D48" w:rsidRPr="00722D48" w14:paraId="37867A45" w14:textId="77777777" w:rsidTr="00722D48">
        <w:trPr>
          <w:trHeight w:val="257"/>
        </w:trPr>
        <w:tc>
          <w:tcPr>
            <w:tcW w:w="9498" w:type="dxa"/>
            <w:gridSpan w:val="18"/>
            <w:tcBorders>
              <w:top w:val="single" w:sz="4" w:space="0" w:color="auto"/>
              <w:left w:val="single" w:sz="4" w:space="0" w:color="auto"/>
              <w:bottom w:val="nil"/>
              <w:right w:val="single" w:sz="4" w:space="0" w:color="auto"/>
            </w:tcBorders>
          </w:tcPr>
          <w:p w14:paraId="012D078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Физическая культура</w:t>
            </w:r>
          </w:p>
        </w:tc>
      </w:tr>
      <w:tr w:rsidR="00722D48" w:rsidRPr="00722D48" w14:paraId="47E099E4" w14:textId="77777777" w:rsidTr="00722D48">
        <w:trPr>
          <w:trHeight w:val="122"/>
        </w:trPr>
        <w:tc>
          <w:tcPr>
            <w:tcW w:w="525" w:type="dxa"/>
            <w:gridSpan w:val="2"/>
            <w:tcBorders>
              <w:top w:val="single" w:sz="4" w:space="0" w:color="auto"/>
              <w:left w:val="single" w:sz="4" w:space="0" w:color="auto"/>
              <w:bottom w:val="single" w:sz="4" w:space="0" w:color="auto"/>
              <w:right w:val="single" w:sz="4" w:space="0" w:color="auto"/>
            </w:tcBorders>
          </w:tcPr>
          <w:p w14:paraId="3D0D73B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751" w:type="dxa"/>
            <w:gridSpan w:val="2"/>
            <w:tcBorders>
              <w:top w:val="single" w:sz="4" w:space="0" w:color="auto"/>
              <w:left w:val="single" w:sz="4" w:space="0" w:color="auto"/>
              <w:bottom w:val="single" w:sz="4" w:space="0" w:color="auto"/>
              <w:right w:val="single" w:sz="4" w:space="0" w:color="auto"/>
            </w:tcBorders>
          </w:tcPr>
          <w:p w14:paraId="481C55A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1В</w:t>
            </w:r>
          </w:p>
        </w:tc>
        <w:tc>
          <w:tcPr>
            <w:tcW w:w="673" w:type="dxa"/>
            <w:tcBorders>
              <w:top w:val="single" w:sz="4" w:space="0" w:color="auto"/>
              <w:left w:val="single" w:sz="4" w:space="0" w:color="auto"/>
              <w:bottom w:val="single" w:sz="4" w:space="0" w:color="auto"/>
              <w:right w:val="single" w:sz="4" w:space="0" w:color="auto"/>
            </w:tcBorders>
          </w:tcPr>
          <w:p w14:paraId="020F717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27</w:t>
            </w:r>
          </w:p>
        </w:tc>
        <w:tc>
          <w:tcPr>
            <w:tcW w:w="742" w:type="dxa"/>
            <w:gridSpan w:val="3"/>
            <w:tcBorders>
              <w:top w:val="single" w:sz="4" w:space="0" w:color="auto"/>
              <w:left w:val="single" w:sz="4" w:space="0" w:color="auto"/>
              <w:bottom w:val="single" w:sz="4" w:space="0" w:color="auto"/>
              <w:right w:val="single" w:sz="4" w:space="0" w:color="auto"/>
            </w:tcBorders>
          </w:tcPr>
          <w:p w14:paraId="257FBA3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74</w:t>
            </w:r>
          </w:p>
        </w:tc>
        <w:tc>
          <w:tcPr>
            <w:tcW w:w="724" w:type="dxa"/>
            <w:gridSpan w:val="2"/>
            <w:tcBorders>
              <w:top w:val="single" w:sz="4" w:space="0" w:color="auto"/>
              <w:left w:val="single" w:sz="4" w:space="0" w:color="auto"/>
              <w:bottom w:val="single" w:sz="4" w:space="0" w:color="auto"/>
              <w:right w:val="single" w:sz="4" w:space="0" w:color="auto"/>
            </w:tcBorders>
          </w:tcPr>
          <w:p w14:paraId="3018AD3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7,4</w:t>
            </w:r>
          </w:p>
        </w:tc>
        <w:tc>
          <w:tcPr>
            <w:tcW w:w="696" w:type="dxa"/>
            <w:tcBorders>
              <w:top w:val="single" w:sz="4" w:space="0" w:color="auto"/>
              <w:left w:val="single" w:sz="4" w:space="0" w:color="auto"/>
              <w:bottom w:val="single" w:sz="4" w:space="0" w:color="auto"/>
              <w:right w:val="single" w:sz="4" w:space="0" w:color="auto"/>
            </w:tcBorders>
          </w:tcPr>
          <w:p w14:paraId="3DBA463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589" w:type="dxa"/>
            <w:tcBorders>
              <w:top w:val="single" w:sz="4" w:space="0" w:color="auto"/>
              <w:left w:val="single" w:sz="4" w:space="0" w:color="auto"/>
              <w:bottom w:val="single" w:sz="4" w:space="0" w:color="auto"/>
              <w:right w:val="single" w:sz="4" w:space="0" w:color="auto"/>
            </w:tcBorders>
          </w:tcPr>
          <w:p w14:paraId="2E25668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BDB371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686" w:type="dxa"/>
            <w:tcBorders>
              <w:top w:val="single" w:sz="4" w:space="0" w:color="auto"/>
              <w:left w:val="single" w:sz="4" w:space="0" w:color="auto"/>
              <w:bottom w:val="single" w:sz="4" w:space="0" w:color="auto"/>
              <w:right w:val="single" w:sz="4" w:space="0" w:color="auto"/>
            </w:tcBorders>
          </w:tcPr>
          <w:p w14:paraId="53DE26D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0C8578C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1093</w:t>
            </w:r>
          </w:p>
        </w:tc>
        <w:tc>
          <w:tcPr>
            <w:tcW w:w="850" w:type="dxa"/>
            <w:tcBorders>
              <w:top w:val="single" w:sz="4" w:space="0" w:color="auto"/>
              <w:left w:val="single" w:sz="4" w:space="0" w:color="auto"/>
              <w:bottom w:val="single" w:sz="4" w:space="0" w:color="auto"/>
              <w:right w:val="single" w:sz="4" w:space="0" w:color="auto"/>
            </w:tcBorders>
          </w:tcPr>
          <w:p w14:paraId="777810C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273</w:t>
            </w:r>
          </w:p>
        </w:tc>
        <w:tc>
          <w:tcPr>
            <w:tcW w:w="709" w:type="dxa"/>
            <w:tcBorders>
              <w:top w:val="single" w:sz="4" w:space="0" w:color="auto"/>
              <w:left w:val="single" w:sz="4" w:space="0" w:color="auto"/>
              <w:bottom w:val="single" w:sz="4" w:space="0" w:color="auto"/>
              <w:right w:val="single" w:sz="4" w:space="0" w:color="auto"/>
            </w:tcBorders>
          </w:tcPr>
          <w:p w14:paraId="5427DCD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291</w:t>
            </w:r>
          </w:p>
        </w:tc>
        <w:tc>
          <w:tcPr>
            <w:tcW w:w="851" w:type="dxa"/>
            <w:tcBorders>
              <w:top w:val="single" w:sz="4" w:space="0" w:color="auto"/>
              <w:left w:val="single" w:sz="4" w:space="0" w:color="auto"/>
              <w:bottom w:val="single" w:sz="4" w:space="0" w:color="auto"/>
              <w:right w:val="single" w:sz="4" w:space="0" w:color="auto"/>
            </w:tcBorders>
          </w:tcPr>
          <w:p w14:paraId="184FC90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529</w:t>
            </w:r>
          </w:p>
        </w:tc>
      </w:tr>
      <w:tr w:rsidR="00722D48" w:rsidRPr="00722D48" w14:paraId="69318427" w14:textId="77777777" w:rsidTr="00722D48">
        <w:trPr>
          <w:trHeight w:val="122"/>
        </w:trPr>
        <w:tc>
          <w:tcPr>
            <w:tcW w:w="525" w:type="dxa"/>
            <w:gridSpan w:val="2"/>
            <w:tcBorders>
              <w:top w:val="single" w:sz="4" w:space="0" w:color="auto"/>
              <w:left w:val="single" w:sz="4" w:space="0" w:color="auto"/>
              <w:bottom w:val="single" w:sz="4" w:space="0" w:color="auto"/>
              <w:right w:val="single" w:sz="4" w:space="0" w:color="auto"/>
            </w:tcBorders>
            <w:hideMark/>
          </w:tcPr>
          <w:p w14:paraId="0E7C931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lastRenderedPageBreak/>
              <w:t>2</w:t>
            </w:r>
          </w:p>
        </w:tc>
        <w:tc>
          <w:tcPr>
            <w:tcW w:w="751" w:type="dxa"/>
            <w:gridSpan w:val="2"/>
            <w:tcBorders>
              <w:top w:val="single" w:sz="4" w:space="0" w:color="auto"/>
              <w:left w:val="single" w:sz="4" w:space="0" w:color="auto"/>
              <w:bottom w:val="single" w:sz="4" w:space="0" w:color="auto"/>
              <w:right w:val="single" w:sz="4" w:space="0" w:color="auto"/>
            </w:tcBorders>
            <w:hideMark/>
          </w:tcPr>
          <w:p w14:paraId="5C23122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2В</w:t>
            </w:r>
          </w:p>
        </w:tc>
        <w:tc>
          <w:tcPr>
            <w:tcW w:w="673" w:type="dxa"/>
            <w:tcBorders>
              <w:top w:val="single" w:sz="4" w:space="0" w:color="auto"/>
              <w:left w:val="single" w:sz="4" w:space="0" w:color="auto"/>
              <w:bottom w:val="single" w:sz="4" w:space="0" w:color="auto"/>
              <w:right w:val="single" w:sz="4" w:space="0" w:color="auto"/>
            </w:tcBorders>
          </w:tcPr>
          <w:p w14:paraId="487D0CC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lang w:val="en-US"/>
              </w:rPr>
              <w:t>2</w:t>
            </w:r>
            <w:r w:rsidRPr="00722D48">
              <w:rPr>
                <w:rFonts w:ascii="Times New Roman" w:hAnsi="Times New Roman" w:cs="Times New Roman"/>
              </w:rPr>
              <w:t>4</w:t>
            </w:r>
          </w:p>
        </w:tc>
        <w:tc>
          <w:tcPr>
            <w:tcW w:w="742" w:type="dxa"/>
            <w:gridSpan w:val="3"/>
            <w:tcBorders>
              <w:top w:val="single" w:sz="4" w:space="0" w:color="auto"/>
              <w:left w:val="single" w:sz="4" w:space="0" w:color="auto"/>
              <w:bottom w:val="single" w:sz="4" w:space="0" w:color="auto"/>
              <w:right w:val="single" w:sz="4" w:space="0" w:color="auto"/>
            </w:tcBorders>
          </w:tcPr>
          <w:p w14:paraId="005F421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92</w:t>
            </w:r>
          </w:p>
        </w:tc>
        <w:tc>
          <w:tcPr>
            <w:tcW w:w="724" w:type="dxa"/>
            <w:gridSpan w:val="2"/>
            <w:tcBorders>
              <w:top w:val="single" w:sz="4" w:space="0" w:color="auto"/>
              <w:left w:val="single" w:sz="4" w:space="0" w:color="auto"/>
              <w:bottom w:val="single" w:sz="4" w:space="0" w:color="auto"/>
              <w:right w:val="single" w:sz="4" w:space="0" w:color="auto"/>
            </w:tcBorders>
          </w:tcPr>
          <w:p w14:paraId="617787D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tcPr>
          <w:p w14:paraId="41A2CC8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589" w:type="dxa"/>
            <w:tcBorders>
              <w:top w:val="single" w:sz="4" w:space="0" w:color="auto"/>
              <w:left w:val="single" w:sz="4" w:space="0" w:color="auto"/>
              <w:bottom w:val="single" w:sz="4" w:space="0" w:color="auto"/>
              <w:right w:val="single" w:sz="4" w:space="0" w:color="auto"/>
            </w:tcBorders>
          </w:tcPr>
          <w:p w14:paraId="1D8DFAB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6AD9035E"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686" w:type="dxa"/>
            <w:tcBorders>
              <w:top w:val="single" w:sz="4" w:space="0" w:color="auto"/>
              <w:left w:val="single" w:sz="4" w:space="0" w:color="auto"/>
              <w:bottom w:val="single" w:sz="4" w:space="0" w:color="auto"/>
              <w:right w:val="single" w:sz="4" w:space="0" w:color="auto"/>
            </w:tcBorders>
          </w:tcPr>
          <w:p w14:paraId="22631DC5"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F79C25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492</w:t>
            </w:r>
          </w:p>
        </w:tc>
        <w:tc>
          <w:tcPr>
            <w:tcW w:w="850" w:type="dxa"/>
            <w:tcBorders>
              <w:top w:val="single" w:sz="4" w:space="0" w:color="auto"/>
              <w:left w:val="single" w:sz="4" w:space="0" w:color="auto"/>
              <w:bottom w:val="single" w:sz="4" w:space="0" w:color="auto"/>
              <w:right w:val="single" w:sz="4" w:space="0" w:color="auto"/>
            </w:tcBorders>
          </w:tcPr>
          <w:p w14:paraId="0D21712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206</w:t>
            </w:r>
          </w:p>
        </w:tc>
        <w:tc>
          <w:tcPr>
            <w:tcW w:w="709" w:type="dxa"/>
            <w:tcBorders>
              <w:top w:val="single" w:sz="4" w:space="0" w:color="auto"/>
              <w:left w:val="single" w:sz="4" w:space="0" w:color="auto"/>
              <w:bottom w:val="single" w:sz="4" w:space="0" w:color="auto"/>
              <w:right w:val="single" w:sz="4" w:space="0" w:color="auto"/>
            </w:tcBorders>
          </w:tcPr>
          <w:p w14:paraId="56FEAE1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176</w:t>
            </w:r>
          </w:p>
        </w:tc>
        <w:tc>
          <w:tcPr>
            <w:tcW w:w="851" w:type="dxa"/>
            <w:tcBorders>
              <w:top w:val="single" w:sz="4" w:space="0" w:color="auto"/>
              <w:left w:val="single" w:sz="4" w:space="0" w:color="auto"/>
              <w:bottom w:val="single" w:sz="4" w:space="0" w:color="auto"/>
              <w:right w:val="single" w:sz="4" w:space="0" w:color="auto"/>
            </w:tcBorders>
          </w:tcPr>
          <w:p w14:paraId="0368DEA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110</w:t>
            </w:r>
          </w:p>
        </w:tc>
      </w:tr>
      <w:tr w:rsidR="00722D48" w:rsidRPr="00722D48" w14:paraId="5F913A7C" w14:textId="77777777" w:rsidTr="00722D48">
        <w:trPr>
          <w:trHeight w:val="287"/>
        </w:trPr>
        <w:tc>
          <w:tcPr>
            <w:tcW w:w="525" w:type="dxa"/>
            <w:gridSpan w:val="2"/>
            <w:tcBorders>
              <w:top w:val="single" w:sz="4" w:space="0" w:color="auto"/>
              <w:left w:val="single" w:sz="4" w:space="0" w:color="auto"/>
              <w:bottom w:val="single" w:sz="4" w:space="0" w:color="auto"/>
              <w:right w:val="single" w:sz="4" w:space="0" w:color="auto"/>
            </w:tcBorders>
            <w:hideMark/>
          </w:tcPr>
          <w:p w14:paraId="2BA7B8D1"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751" w:type="dxa"/>
            <w:gridSpan w:val="2"/>
            <w:tcBorders>
              <w:top w:val="single" w:sz="4" w:space="0" w:color="auto"/>
              <w:left w:val="single" w:sz="4" w:space="0" w:color="auto"/>
              <w:bottom w:val="single" w:sz="4" w:space="0" w:color="auto"/>
              <w:right w:val="single" w:sz="4" w:space="0" w:color="auto"/>
            </w:tcBorders>
            <w:hideMark/>
          </w:tcPr>
          <w:p w14:paraId="5C69EBF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3В</w:t>
            </w:r>
          </w:p>
        </w:tc>
        <w:tc>
          <w:tcPr>
            <w:tcW w:w="673" w:type="dxa"/>
            <w:tcBorders>
              <w:top w:val="single" w:sz="4" w:space="0" w:color="auto"/>
              <w:left w:val="single" w:sz="4" w:space="0" w:color="auto"/>
              <w:bottom w:val="single" w:sz="4" w:space="0" w:color="auto"/>
              <w:right w:val="single" w:sz="4" w:space="0" w:color="auto"/>
            </w:tcBorders>
          </w:tcPr>
          <w:p w14:paraId="668D310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28</w:t>
            </w:r>
          </w:p>
        </w:tc>
        <w:tc>
          <w:tcPr>
            <w:tcW w:w="742" w:type="dxa"/>
            <w:gridSpan w:val="3"/>
            <w:tcBorders>
              <w:top w:val="single" w:sz="4" w:space="0" w:color="auto"/>
              <w:left w:val="single" w:sz="4" w:space="0" w:color="auto"/>
              <w:bottom w:val="single" w:sz="4" w:space="0" w:color="auto"/>
              <w:right w:val="single" w:sz="4" w:space="0" w:color="auto"/>
            </w:tcBorders>
          </w:tcPr>
          <w:p w14:paraId="519DAC8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28F0CDF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42</w:t>
            </w:r>
          </w:p>
        </w:tc>
        <w:tc>
          <w:tcPr>
            <w:tcW w:w="696" w:type="dxa"/>
            <w:tcBorders>
              <w:top w:val="single" w:sz="4" w:space="0" w:color="auto"/>
              <w:left w:val="single" w:sz="4" w:space="0" w:color="auto"/>
              <w:bottom w:val="single" w:sz="4" w:space="0" w:color="auto"/>
              <w:right w:val="single" w:sz="4" w:space="0" w:color="auto"/>
            </w:tcBorders>
          </w:tcPr>
          <w:p w14:paraId="3919B66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w:t>
            </w:r>
          </w:p>
        </w:tc>
        <w:tc>
          <w:tcPr>
            <w:tcW w:w="589" w:type="dxa"/>
            <w:tcBorders>
              <w:top w:val="single" w:sz="4" w:space="0" w:color="auto"/>
              <w:left w:val="single" w:sz="4" w:space="0" w:color="auto"/>
              <w:bottom w:val="single" w:sz="4" w:space="0" w:color="auto"/>
              <w:right w:val="single" w:sz="4" w:space="0" w:color="auto"/>
            </w:tcBorders>
          </w:tcPr>
          <w:p w14:paraId="2A76453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1649F546"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7</w:t>
            </w:r>
          </w:p>
        </w:tc>
        <w:tc>
          <w:tcPr>
            <w:tcW w:w="686" w:type="dxa"/>
            <w:tcBorders>
              <w:top w:val="single" w:sz="4" w:space="0" w:color="auto"/>
              <w:left w:val="single" w:sz="4" w:space="0" w:color="auto"/>
              <w:bottom w:val="single" w:sz="4" w:space="0" w:color="auto"/>
              <w:right w:val="single" w:sz="4" w:space="0" w:color="auto"/>
            </w:tcBorders>
          </w:tcPr>
          <w:p w14:paraId="2E532AF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7A30EF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2153</w:t>
            </w:r>
          </w:p>
        </w:tc>
        <w:tc>
          <w:tcPr>
            <w:tcW w:w="850" w:type="dxa"/>
            <w:tcBorders>
              <w:top w:val="single" w:sz="4" w:space="0" w:color="auto"/>
              <w:left w:val="single" w:sz="4" w:space="0" w:color="auto"/>
              <w:bottom w:val="single" w:sz="4" w:space="0" w:color="auto"/>
              <w:right w:val="single" w:sz="4" w:space="0" w:color="auto"/>
            </w:tcBorders>
          </w:tcPr>
          <w:p w14:paraId="55828C3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529</w:t>
            </w:r>
          </w:p>
        </w:tc>
        <w:tc>
          <w:tcPr>
            <w:tcW w:w="709" w:type="dxa"/>
            <w:tcBorders>
              <w:top w:val="single" w:sz="4" w:space="0" w:color="auto"/>
              <w:left w:val="single" w:sz="4" w:space="0" w:color="auto"/>
              <w:bottom w:val="single" w:sz="4" w:space="0" w:color="auto"/>
              <w:right w:val="single" w:sz="4" w:space="0" w:color="auto"/>
            </w:tcBorders>
          </w:tcPr>
          <w:p w14:paraId="0C49524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820</w:t>
            </w:r>
          </w:p>
        </w:tc>
        <w:tc>
          <w:tcPr>
            <w:tcW w:w="851" w:type="dxa"/>
            <w:tcBorders>
              <w:top w:val="single" w:sz="4" w:space="0" w:color="auto"/>
              <w:left w:val="single" w:sz="4" w:space="0" w:color="auto"/>
              <w:bottom w:val="single" w:sz="4" w:space="0" w:color="auto"/>
              <w:right w:val="single" w:sz="4" w:space="0" w:color="auto"/>
            </w:tcBorders>
          </w:tcPr>
          <w:p w14:paraId="73E627C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804</w:t>
            </w:r>
          </w:p>
        </w:tc>
      </w:tr>
      <w:tr w:rsidR="00722D48" w:rsidRPr="00722D48" w14:paraId="150E78A3" w14:textId="77777777" w:rsidTr="00722D48">
        <w:trPr>
          <w:trHeight w:val="186"/>
        </w:trPr>
        <w:tc>
          <w:tcPr>
            <w:tcW w:w="525" w:type="dxa"/>
            <w:gridSpan w:val="2"/>
            <w:tcBorders>
              <w:top w:val="single" w:sz="4" w:space="0" w:color="auto"/>
              <w:left w:val="single" w:sz="4" w:space="0" w:color="auto"/>
              <w:bottom w:val="single" w:sz="4" w:space="0" w:color="auto"/>
              <w:right w:val="single" w:sz="4" w:space="0" w:color="auto"/>
            </w:tcBorders>
            <w:hideMark/>
          </w:tcPr>
          <w:p w14:paraId="617D999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751" w:type="dxa"/>
            <w:gridSpan w:val="2"/>
            <w:tcBorders>
              <w:top w:val="single" w:sz="4" w:space="0" w:color="auto"/>
              <w:left w:val="single" w:sz="4" w:space="0" w:color="auto"/>
              <w:bottom w:val="single" w:sz="4" w:space="0" w:color="auto"/>
              <w:right w:val="single" w:sz="4" w:space="0" w:color="auto"/>
            </w:tcBorders>
            <w:hideMark/>
          </w:tcPr>
          <w:p w14:paraId="2A7AEB7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4В</w:t>
            </w:r>
          </w:p>
        </w:tc>
        <w:tc>
          <w:tcPr>
            <w:tcW w:w="673" w:type="dxa"/>
            <w:tcBorders>
              <w:top w:val="single" w:sz="4" w:space="0" w:color="auto"/>
              <w:left w:val="single" w:sz="4" w:space="0" w:color="auto"/>
              <w:bottom w:val="single" w:sz="4" w:space="0" w:color="auto"/>
              <w:right w:val="single" w:sz="4" w:space="0" w:color="auto"/>
            </w:tcBorders>
          </w:tcPr>
          <w:p w14:paraId="48A7D60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21</w:t>
            </w:r>
          </w:p>
        </w:tc>
        <w:tc>
          <w:tcPr>
            <w:tcW w:w="742" w:type="dxa"/>
            <w:gridSpan w:val="3"/>
            <w:tcBorders>
              <w:top w:val="single" w:sz="4" w:space="0" w:color="auto"/>
              <w:left w:val="single" w:sz="4" w:space="0" w:color="auto"/>
              <w:bottom w:val="single" w:sz="4" w:space="0" w:color="auto"/>
              <w:right w:val="single" w:sz="4" w:space="0" w:color="auto"/>
            </w:tcBorders>
          </w:tcPr>
          <w:p w14:paraId="69CA7AF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24" w:type="dxa"/>
            <w:gridSpan w:val="2"/>
            <w:tcBorders>
              <w:top w:val="single" w:sz="4" w:space="0" w:color="auto"/>
              <w:left w:val="single" w:sz="4" w:space="0" w:color="auto"/>
              <w:bottom w:val="single" w:sz="4" w:space="0" w:color="auto"/>
              <w:right w:val="single" w:sz="4" w:space="0" w:color="auto"/>
            </w:tcBorders>
          </w:tcPr>
          <w:p w14:paraId="17DB7CC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61</w:t>
            </w:r>
          </w:p>
        </w:tc>
        <w:tc>
          <w:tcPr>
            <w:tcW w:w="696" w:type="dxa"/>
            <w:tcBorders>
              <w:top w:val="single" w:sz="4" w:space="0" w:color="auto"/>
              <w:left w:val="single" w:sz="4" w:space="0" w:color="auto"/>
              <w:bottom w:val="single" w:sz="4" w:space="0" w:color="auto"/>
              <w:right w:val="single" w:sz="4" w:space="0" w:color="auto"/>
            </w:tcBorders>
          </w:tcPr>
          <w:p w14:paraId="5A4F3A4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w:t>
            </w:r>
          </w:p>
        </w:tc>
        <w:tc>
          <w:tcPr>
            <w:tcW w:w="589" w:type="dxa"/>
            <w:tcBorders>
              <w:top w:val="single" w:sz="4" w:space="0" w:color="auto"/>
              <w:left w:val="single" w:sz="4" w:space="0" w:color="auto"/>
              <w:bottom w:val="single" w:sz="4" w:space="0" w:color="auto"/>
              <w:right w:val="single" w:sz="4" w:space="0" w:color="auto"/>
            </w:tcBorders>
          </w:tcPr>
          <w:p w14:paraId="2C7BC16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22B6B5A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w:t>
            </w:r>
          </w:p>
        </w:tc>
        <w:tc>
          <w:tcPr>
            <w:tcW w:w="686" w:type="dxa"/>
            <w:tcBorders>
              <w:top w:val="single" w:sz="4" w:space="0" w:color="auto"/>
              <w:left w:val="single" w:sz="4" w:space="0" w:color="auto"/>
              <w:bottom w:val="single" w:sz="4" w:space="0" w:color="auto"/>
              <w:right w:val="single" w:sz="4" w:space="0" w:color="auto"/>
            </w:tcBorders>
          </w:tcPr>
          <w:p w14:paraId="5663947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543A06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366</w:t>
            </w:r>
          </w:p>
        </w:tc>
        <w:tc>
          <w:tcPr>
            <w:tcW w:w="850" w:type="dxa"/>
            <w:tcBorders>
              <w:top w:val="single" w:sz="4" w:space="0" w:color="auto"/>
              <w:left w:val="single" w:sz="4" w:space="0" w:color="auto"/>
              <w:bottom w:val="single" w:sz="4" w:space="0" w:color="auto"/>
              <w:right w:val="single" w:sz="4" w:space="0" w:color="auto"/>
            </w:tcBorders>
          </w:tcPr>
          <w:p w14:paraId="4E6D5CF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14:paraId="54946FDB"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170</w:t>
            </w:r>
          </w:p>
        </w:tc>
        <w:tc>
          <w:tcPr>
            <w:tcW w:w="851" w:type="dxa"/>
            <w:tcBorders>
              <w:top w:val="single" w:sz="4" w:space="0" w:color="auto"/>
              <w:left w:val="single" w:sz="4" w:space="0" w:color="auto"/>
              <w:bottom w:val="single" w:sz="4" w:space="0" w:color="auto"/>
              <w:right w:val="single" w:sz="4" w:space="0" w:color="auto"/>
            </w:tcBorders>
          </w:tcPr>
          <w:p w14:paraId="5D9415A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166</w:t>
            </w:r>
          </w:p>
        </w:tc>
      </w:tr>
      <w:tr w:rsidR="00722D48" w:rsidRPr="00722D48" w14:paraId="3E5EB732" w14:textId="77777777" w:rsidTr="00722D48">
        <w:trPr>
          <w:trHeight w:val="383"/>
        </w:trPr>
        <w:tc>
          <w:tcPr>
            <w:tcW w:w="1276" w:type="dxa"/>
            <w:gridSpan w:val="4"/>
            <w:tcBorders>
              <w:top w:val="single" w:sz="4" w:space="0" w:color="auto"/>
              <w:left w:val="single" w:sz="4" w:space="0" w:color="auto"/>
              <w:bottom w:val="single" w:sz="4" w:space="0" w:color="auto"/>
              <w:right w:val="single" w:sz="4" w:space="0" w:color="auto"/>
            </w:tcBorders>
            <w:hideMark/>
          </w:tcPr>
          <w:p w14:paraId="6736D310" w14:textId="77777777" w:rsidR="00722D48" w:rsidRPr="00722D48" w:rsidRDefault="00722D48" w:rsidP="00722D48">
            <w:pPr>
              <w:spacing w:after="0" w:line="240" w:lineRule="auto"/>
              <w:rPr>
                <w:rFonts w:ascii="Times New Roman" w:hAnsi="Times New Roman" w:cs="Times New Roman"/>
                <w:i/>
              </w:rPr>
            </w:pPr>
            <w:r w:rsidRPr="00722D48">
              <w:rPr>
                <w:rFonts w:ascii="Times New Roman" w:hAnsi="Times New Roman" w:cs="Times New Roman"/>
                <w:i/>
              </w:rPr>
              <w:t>ИТОГО</w:t>
            </w:r>
          </w:p>
        </w:tc>
        <w:tc>
          <w:tcPr>
            <w:tcW w:w="673" w:type="dxa"/>
            <w:tcBorders>
              <w:top w:val="single" w:sz="4" w:space="0" w:color="auto"/>
              <w:left w:val="single" w:sz="4" w:space="0" w:color="auto"/>
              <w:bottom w:val="single" w:sz="4" w:space="0" w:color="auto"/>
              <w:right w:val="single" w:sz="4" w:space="0" w:color="auto"/>
            </w:tcBorders>
          </w:tcPr>
          <w:p w14:paraId="3D4C0273"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100</w:t>
            </w:r>
          </w:p>
        </w:tc>
        <w:tc>
          <w:tcPr>
            <w:tcW w:w="742" w:type="dxa"/>
            <w:gridSpan w:val="3"/>
            <w:tcBorders>
              <w:top w:val="single" w:sz="4" w:space="0" w:color="auto"/>
              <w:left w:val="single" w:sz="4" w:space="0" w:color="auto"/>
              <w:bottom w:val="single" w:sz="4" w:space="0" w:color="auto"/>
              <w:right w:val="single" w:sz="4" w:space="0" w:color="auto"/>
            </w:tcBorders>
          </w:tcPr>
          <w:p w14:paraId="2806D65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91</w:t>
            </w:r>
          </w:p>
        </w:tc>
        <w:tc>
          <w:tcPr>
            <w:tcW w:w="724" w:type="dxa"/>
            <w:gridSpan w:val="2"/>
            <w:tcBorders>
              <w:top w:val="single" w:sz="4" w:space="0" w:color="auto"/>
              <w:left w:val="single" w:sz="4" w:space="0" w:color="auto"/>
              <w:bottom w:val="single" w:sz="4" w:space="0" w:color="auto"/>
              <w:right w:val="single" w:sz="4" w:space="0" w:color="auto"/>
            </w:tcBorders>
          </w:tcPr>
          <w:p w14:paraId="295A666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33</w:t>
            </w:r>
          </w:p>
        </w:tc>
        <w:tc>
          <w:tcPr>
            <w:tcW w:w="696" w:type="dxa"/>
            <w:tcBorders>
              <w:top w:val="single" w:sz="4" w:space="0" w:color="auto"/>
              <w:left w:val="single" w:sz="4" w:space="0" w:color="auto"/>
              <w:bottom w:val="single" w:sz="4" w:space="0" w:color="auto"/>
              <w:right w:val="single" w:sz="4" w:space="0" w:color="auto"/>
            </w:tcBorders>
          </w:tcPr>
          <w:p w14:paraId="0C187017"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w:t>
            </w:r>
          </w:p>
        </w:tc>
        <w:tc>
          <w:tcPr>
            <w:tcW w:w="589" w:type="dxa"/>
            <w:tcBorders>
              <w:top w:val="single" w:sz="4" w:space="0" w:color="auto"/>
              <w:left w:val="single" w:sz="4" w:space="0" w:color="auto"/>
              <w:bottom w:val="single" w:sz="4" w:space="0" w:color="auto"/>
              <w:right w:val="single" w:sz="4" w:space="0" w:color="auto"/>
            </w:tcBorders>
          </w:tcPr>
          <w:p w14:paraId="2090EBF0"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2B817E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19</w:t>
            </w:r>
          </w:p>
        </w:tc>
        <w:tc>
          <w:tcPr>
            <w:tcW w:w="686" w:type="dxa"/>
            <w:tcBorders>
              <w:top w:val="single" w:sz="4" w:space="0" w:color="auto"/>
              <w:left w:val="single" w:sz="4" w:space="0" w:color="auto"/>
              <w:bottom w:val="single" w:sz="4" w:space="0" w:color="auto"/>
              <w:right w:val="single" w:sz="4" w:space="0" w:color="auto"/>
            </w:tcBorders>
          </w:tcPr>
          <w:p w14:paraId="1B79B7DC"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278F3C9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4104</w:t>
            </w:r>
            <w:r w:rsidRPr="00722D48">
              <w:rPr>
                <w:rFonts w:ascii="Times New Roman" w:hAnsi="Times New Roman" w:cs="Times New Roman"/>
              </w:rPr>
              <w:fldChar w:fldCharType="end"/>
            </w:r>
          </w:p>
        </w:tc>
        <w:tc>
          <w:tcPr>
            <w:tcW w:w="850" w:type="dxa"/>
            <w:tcBorders>
              <w:top w:val="single" w:sz="4" w:space="0" w:color="auto"/>
              <w:left w:val="single" w:sz="4" w:space="0" w:color="auto"/>
              <w:bottom w:val="single" w:sz="4" w:space="0" w:color="auto"/>
              <w:right w:val="single" w:sz="4" w:space="0" w:color="auto"/>
            </w:tcBorders>
          </w:tcPr>
          <w:p w14:paraId="3D13C272"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1038</w:t>
            </w:r>
            <w:r w:rsidRPr="00722D48">
              <w:rPr>
                <w:rFonts w:ascii="Times New Roman" w:hAnsi="Times New Roman" w:cs="Times New Roman"/>
              </w:rPr>
              <w:fldChar w:fldCharType="end"/>
            </w:r>
          </w:p>
        </w:tc>
        <w:tc>
          <w:tcPr>
            <w:tcW w:w="709" w:type="dxa"/>
            <w:tcBorders>
              <w:top w:val="single" w:sz="4" w:space="0" w:color="auto"/>
              <w:left w:val="single" w:sz="4" w:space="0" w:color="auto"/>
              <w:bottom w:val="single" w:sz="4" w:space="0" w:color="auto"/>
              <w:right w:val="single" w:sz="4" w:space="0" w:color="auto"/>
            </w:tcBorders>
          </w:tcPr>
          <w:p w14:paraId="3A177099"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1457</w:t>
            </w:r>
            <w:r w:rsidRPr="00722D48">
              <w:rPr>
                <w:rFonts w:ascii="Times New Roman" w:hAnsi="Times New Roman" w:cs="Times New Roman"/>
              </w:rPr>
              <w:fldChar w:fldCharType="end"/>
            </w:r>
          </w:p>
        </w:tc>
        <w:tc>
          <w:tcPr>
            <w:tcW w:w="851" w:type="dxa"/>
            <w:tcBorders>
              <w:top w:val="single" w:sz="4" w:space="0" w:color="auto"/>
              <w:left w:val="single" w:sz="4" w:space="0" w:color="auto"/>
              <w:bottom w:val="single" w:sz="4" w:space="0" w:color="auto"/>
              <w:right w:val="single" w:sz="4" w:space="0" w:color="auto"/>
            </w:tcBorders>
          </w:tcPr>
          <w:p w14:paraId="3047679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fldChar w:fldCharType="begin"/>
            </w:r>
            <w:r w:rsidRPr="00722D48">
              <w:rPr>
                <w:rFonts w:ascii="Times New Roman" w:hAnsi="Times New Roman" w:cs="Times New Roman"/>
              </w:rPr>
              <w:instrText xml:space="preserve"> =SUM(ABOVE) </w:instrText>
            </w:r>
            <w:r w:rsidRPr="00722D48">
              <w:rPr>
                <w:rFonts w:ascii="Times New Roman" w:hAnsi="Times New Roman" w:cs="Times New Roman"/>
              </w:rPr>
              <w:fldChar w:fldCharType="separate"/>
            </w:r>
            <w:r w:rsidRPr="00722D48">
              <w:rPr>
                <w:rFonts w:ascii="Times New Roman" w:hAnsi="Times New Roman" w:cs="Times New Roman"/>
                <w:noProof/>
              </w:rPr>
              <w:t>1609</w:t>
            </w:r>
            <w:r w:rsidRPr="00722D48">
              <w:rPr>
                <w:rFonts w:ascii="Times New Roman" w:hAnsi="Times New Roman" w:cs="Times New Roman"/>
              </w:rPr>
              <w:fldChar w:fldCharType="end"/>
            </w:r>
          </w:p>
        </w:tc>
      </w:tr>
      <w:tr w:rsidR="00722D48" w:rsidRPr="00722D48" w14:paraId="4A0FD53A" w14:textId="77777777" w:rsidTr="00722D48">
        <w:trPr>
          <w:trHeight w:val="640"/>
        </w:trPr>
        <w:tc>
          <w:tcPr>
            <w:tcW w:w="1276" w:type="dxa"/>
            <w:gridSpan w:val="4"/>
            <w:tcBorders>
              <w:top w:val="single" w:sz="4" w:space="0" w:color="auto"/>
              <w:left w:val="single" w:sz="4" w:space="0" w:color="auto"/>
              <w:bottom w:val="single" w:sz="4" w:space="0" w:color="auto"/>
              <w:right w:val="single" w:sz="4" w:space="0" w:color="auto"/>
            </w:tcBorders>
            <w:hideMark/>
          </w:tcPr>
          <w:p w14:paraId="52A6C5BD"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ИТОГ</w:t>
            </w:r>
          </w:p>
          <w:p w14:paraId="62FCD5ED" w14:textId="77777777" w:rsidR="00722D48" w:rsidRPr="00722D48" w:rsidRDefault="00722D48" w:rsidP="00722D48">
            <w:pPr>
              <w:spacing w:after="0" w:line="240" w:lineRule="auto"/>
              <w:rPr>
                <w:rFonts w:ascii="Times New Roman" w:hAnsi="Times New Roman" w:cs="Times New Roman"/>
              </w:rPr>
            </w:pPr>
            <w:r w:rsidRPr="00722D48">
              <w:rPr>
                <w:rFonts w:ascii="Times New Roman" w:hAnsi="Times New Roman" w:cs="Times New Roman"/>
              </w:rPr>
              <w:t>ПО СПК:</w:t>
            </w:r>
          </w:p>
        </w:tc>
        <w:tc>
          <w:tcPr>
            <w:tcW w:w="673" w:type="dxa"/>
            <w:tcBorders>
              <w:top w:val="single" w:sz="4" w:space="0" w:color="auto"/>
              <w:left w:val="single" w:sz="4" w:space="0" w:color="auto"/>
              <w:bottom w:val="single" w:sz="4" w:space="0" w:color="auto"/>
              <w:right w:val="single" w:sz="4" w:space="0" w:color="auto"/>
            </w:tcBorders>
          </w:tcPr>
          <w:p w14:paraId="18A7BF04"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462</w:t>
            </w:r>
          </w:p>
        </w:tc>
        <w:tc>
          <w:tcPr>
            <w:tcW w:w="742" w:type="dxa"/>
            <w:gridSpan w:val="3"/>
            <w:tcBorders>
              <w:top w:val="single" w:sz="4" w:space="0" w:color="auto"/>
              <w:left w:val="single" w:sz="4" w:space="0" w:color="auto"/>
              <w:bottom w:val="single" w:sz="4" w:space="0" w:color="auto"/>
              <w:right w:val="single" w:sz="4" w:space="0" w:color="auto"/>
            </w:tcBorders>
          </w:tcPr>
          <w:p w14:paraId="7657AEBA"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96</w:t>
            </w:r>
          </w:p>
        </w:tc>
        <w:tc>
          <w:tcPr>
            <w:tcW w:w="724" w:type="dxa"/>
            <w:gridSpan w:val="2"/>
            <w:tcBorders>
              <w:top w:val="single" w:sz="4" w:space="0" w:color="auto"/>
              <w:left w:val="single" w:sz="4" w:space="0" w:color="auto"/>
              <w:bottom w:val="single" w:sz="4" w:space="0" w:color="auto"/>
              <w:right w:val="single" w:sz="4" w:space="0" w:color="auto"/>
            </w:tcBorders>
          </w:tcPr>
          <w:p w14:paraId="1CD71134"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45,1</w:t>
            </w:r>
          </w:p>
        </w:tc>
        <w:tc>
          <w:tcPr>
            <w:tcW w:w="696" w:type="dxa"/>
            <w:tcBorders>
              <w:top w:val="single" w:sz="4" w:space="0" w:color="auto"/>
              <w:left w:val="single" w:sz="4" w:space="0" w:color="auto"/>
              <w:bottom w:val="single" w:sz="4" w:space="0" w:color="auto"/>
              <w:right w:val="single" w:sz="4" w:space="0" w:color="auto"/>
            </w:tcBorders>
          </w:tcPr>
          <w:p w14:paraId="01BBC6A5"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27</w:t>
            </w:r>
          </w:p>
        </w:tc>
        <w:tc>
          <w:tcPr>
            <w:tcW w:w="589" w:type="dxa"/>
            <w:tcBorders>
              <w:top w:val="single" w:sz="4" w:space="0" w:color="auto"/>
              <w:left w:val="single" w:sz="4" w:space="0" w:color="auto"/>
              <w:bottom w:val="single" w:sz="4" w:space="0" w:color="auto"/>
              <w:right w:val="single" w:sz="4" w:space="0" w:color="auto"/>
            </w:tcBorders>
          </w:tcPr>
          <w:p w14:paraId="1BC057C0"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69</w:t>
            </w:r>
          </w:p>
        </w:tc>
        <w:tc>
          <w:tcPr>
            <w:tcW w:w="851" w:type="dxa"/>
            <w:tcBorders>
              <w:top w:val="single" w:sz="4" w:space="0" w:color="auto"/>
              <w:left w:val="single" w:sz="4" w:space="0" w:color="auto"/>
              <w:bottom w:val="single" w:sz="4" w:space="0" w:color="auto"/>
              <w:right w:val="single" w:sz="4" w:space="0" w:color="auto"/>
            </w:tcBorders>
          </w:tcPr>
          <w:p w14:paraId="3CF30FE2"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112</w:t>
            </w:r>
          </w:p>
        </w:tc>
        <w:tc>
          <w:tcPr>
            <w:tcW w:w="686" w:type="dxa"/>
            <w:tcBorders>
              <w:top w:val="single" w:sz="4" w:space="0" w:color="auto"/>
              <w:left w:val="single" w:sz="4" w:space="0" w:color="auto"/>
              <w:bottom w:val="single" w:sz="4" w:space="0" w:color="auto"/>
              <w:right w:val="single" w:sz="4" w:space="0" w:color="auto"/>
            </w:tcBorders>
          </w:tcPr>
          <w:p w14:paraId="53B5253F"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6762BB0D"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25408</w:t>
            </w:r>
          </w:p>
        </w:tc>
        <w:tc>
          <w:tcPr>
            <w:tcW w:w="850" w:type="dxa"/>
            <w:tcBorders>
              <w:top w:val="single" w:sz="4" w:space="0" w:color="auto"/>
              <w:left w:val="single" w:sz="4" w:space="0" w:color="auto"/>
              <w:bottom w:val="single" w:sz="4" w:space="0" w:color="auto"/>
              <w:right w:val="single" w:sz="4" w:space="0" w:color="auto"/>
            </w:tcBorders>
          </w:tcPr>
          <w:p w14:paraId="51AEC168"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4959</w:t>
            </w:r>
          </w:p>
        </w:tc>
        <w:tc>
          <w:tcPr>
            <w:tcW w:w="709" w:type="dxa"/>
            <w:tcBorders>
              <w:top w:val="single" w:sz="4" w:space="0" w:color="auto"/>
              <w:left w:val="single" w:sz="4" w:space="0" w:color="auto"/>
              <w:bottom w:val="single" w:sz="4" w:space="0" w:color="auto"/>
              <w:right w:val="single" w:sz="4" w:space="0" w:color="auto"/>
            </w:tcBorders>
          </w:tcPr>
          <w:p w14:paraId="383E8AE6" w14:textId="77777777" w:rsidR="00722D48" w:rsidRPr="00722D48" w:rsidRDefault="00722D48" w:rsidP="00722D48">
            <w:pPr>
              <w:spacing w:after="0" w:line="240" w:lineRule="auto"/>
              <w:jc w:val="center"/>
              <w:rPr>
                <w:rFonts w:ascii="Times New Roman" w:hAnsi="Times New Roman" w:cs="Times New Roman"/>
              </w:rPr>
            </w:pPr>
            <w:r w:rsidRPr="00722D48">
              <w:rPr>
                <w:rFonts w:ascii="Times New Roman" w:hAnsi="Times New Roman" w:cs="Times New Roman"/>
              </w:rPr>
              <w:t>7087</w:t>
            </w:r>
          </w:p>
        </w:tc>
        <w:tc>
          <w:tcPr>
            <w:tcW w:w="851" w:type="dxa"/>
            <w:tcBorders>
              <w:top w:val="single" w:sz="4" w:space="0" w:color="auto"/>
              <w:left w:val="single" w:sz="4" w:space="0" w:color="auto"/>
              <w:bottom w:val="single" w:sz="4" w:space="0" w:color="auto"/>
              <w:right w:val="single" w:sz="4" w:space="0" w:color="auto"/>
            </w:tcBorders>
          </w:tcPr>
          <w:p w14:paraId="52636468" w14:textId="77777777" w:rsidR="00722D48" w:rsidRPr="00722D48" w:rsidRDefault="00722D48" w:rsidP="00722D48">
            <w:pPr>
              <w:spacing w:after="0" w:line="240" w:lineRule="auto"/>
              <w:jc w:val="center"/>
              <w:rPr>
                <w:rFonts w:ascii="Times New Roman" w:hAnsi="Times New Roman" w:cs="Times New Roman"/>
                <w:lang w:val="en-US"/>
              </w:rPr>
            </w:pPr>
            <w:r w:rsidRPr="00722D48">
              <w:rPr>
                <w:rFonts w:ascii="Times New Roman" w:hAnsi="Times New Roman" w:cs="Times New Roman"/>
              </w:rPr>
              <w:t>13362</w:t>
            </w:r>
          </w:p>
        </w:tc>
      </w:tr>
    </w:tbl>
    <w:p w14:paraId="5C73FE0A" w14:textId="77777777" w:rsidR="00722D48" w:rsidRPr="00722D48" w:rsidRDefault="00722D48" w:rsidP="00722D48">
      <w:pPr>
        <w:spacing w:after="0"/>
        <w:rPr>
          <w:rFonts w:ascii="Times New Roman" w:eastAsia="Times New Roman" w:hAnsi="Times New Roman" w:cs="Times New Roman"/>
          <w:sz w:val="28"/>
          <w:szCs w:val="28"/>
        </w:rPr>
      </w:pPr>
    </w:p>
    <w:p w14:paraId="68E5BC04"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 xml:space="preserve">Согласно Положению о текущем контроле успеваемости и промежуточной аттестации студентов (утверждено Решением Совета колледжа от 30.12.2020 г.) с целью своевременной коррекции деятельности преподавателей и обучающихся для предупреждения неуспеваемости в середине семестра проводится рубежная аттестация. Рубежная аттестация проводится по дисциплинам и МДК, изучаемым в соответствующем семестре согласно учебному плану. </w:t>
      </w:r>
    </w:p>
    <w:p w14:paraId="506AE55B"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Приказом Министерства образования и науки Российской Федерации от 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локальными актами ГБПОУ СПК им. Б. Мамбеткулова.</w:t>
      </w:r>
    </w:p>
    <w:p w14:paraId="2FEDB039"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В колледже разработана Программа ГИА по каждой специальности, где указаны вид и сроки ГИА, необходимые экзаменационные материалы, критерии оценки знаний выпускников.</w:t>
      </w:r>
    </w:p>
    <w:p w14:paraId="4C8E3E38"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Программы ГИА утверждаются педагогическим советом колледжа и согласовываются с председателями ГИА.</w:t>
      </w:r>
    </w:p>
    <w:p w14:paraId="07F5B713"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Формой государственной итоговой аттестации по образовательным программам среднего профессионального образования является: защита выпускной квалификационной работы.</w:t>
      </w:r>
    </w:p>
    <w:p w14:paraId="787D0760"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Результаты Государственной итоговой аттестации выпускников 2024 года представлены в табл.4.</w:t>
      </w:r>
    </w:p>
    <w:p w14:paraId="6F90E5E8" w14:textId="77777777" w:rsidR="00722D48" w:rsidRPr="00722D48" w:rsidRDefault="00722D48" w:rsidP="00722D48">
      <w:pPr>
        <w:spacing w:after="0"/>
        <w:ind w:right="220"/>
        <w:jc w:val="right"/>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Таблица 4</w:t>
      </w:r>
    </w:p>
    <w:p w14:paraId="24D0F530" w14:textId="77777777" w:rsidR="00722D48" w:rsidRPr="00722D48" w:rsidRDefault="00722D48" w:rsidP="00722D48">
      <w:pPr>
        <w:spacing w:after="0"/>
        <w:jc w:val="center"/>
        <w:rPr>
          <w:rFonts w:ascii="Times New Roman" w:eastAsia="Times New Roman" w:hAnsi="Times New Roman" w:cs="Times New Roman"/>
          <w:b/>
          <w:sz w:val="28"/>
          <w:szCs w:val="28"/>
        </w:rPr>
      </w:pPr>
      <w:r w:rsidRPr="00722D48">
        <w:rPr>
          <w:rFonts w:ascii="Times New Roman" w:eastAsia="Times New Roman" w:hAnsi="Times New Roman" w:cs="Times New Roman"/>
          <w:b/>
          <w:sz w:val="28"/>
          <w:szCs w:val="28"/>
        </w:rPr>
        <w:t>Качество Государственной итоговой аттестации</w:t>
      </w:r>
    </w:p>
    <w:tbl>
      <w:tblPr>
        <w:tblW w:w="9207" w:type="dxa"/>
        <w:jc w:val="right"/>
        <w:tblLayout w:type="fixed"/>
        <w:tblLook w:val="0000" w:firstRow="0" w:lastRow="0" w:firstColumn="0" w:lastColumn="0" w:noHBand="0" w:noVBand="0"/>
      </w:tblPr>
      <w:tblGrid>
        <w:gridCol w:w="1276"/>
        <w:gridCol w:w="992"/>
        <w:gridCol w:w="851"/>
        <w:gridCol w:w="850"/>
        <w:gridCol w:w="992"/>
        <w:gridCol w:w="1134"/>
        <w:gridCol w:w="993"/>
        <w:gridCol w:w="992"/>
        <w:gridCol w:w="1127"/>
      </w:tblGrid>
      <w:tr w:rsidR="00722D48" w:rsidRPr="00722D48" w14:paraId="522A70FE" w14:textId="77777777" w:rsidTr="00722D48">
        <w:trPr>
          <w:cantSplit/>
          <w:trHeight w:val="2818"/>
          <w:jc w:val="right"/>
        </w:trPr>
        <w:tc>
          <w:tcPr>
            <w:tcW w:w="1276" w:type="dxa"/>
            <w:tcBorders>
              <w:top w:val="single" w:sz="4" w:space="0" w:color="000000"/>
              <w:left w:val="single" w:sz="4" w:space="0" w:color="000000"/>
            </w:tcBorders>
            <w:shd w:val="clear" w:color="auto" w:fill="auto"/>
            <w:textDirection w:val="btLr"/>
            <w:vAlign w:val="center"/>
          </w:tcPr>
          <w:p w14:paraId="7F5AE84F"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lastRenderedPageBreak/>
              <w:t>Группа</w:t>
            </w:r>
          </w:p>
        </w:tc>
        <w:tc>
          <w:tcPr>
            <w:tcW w:w="992" w:type="dxa"/>
            <w:tcBorders>
              <w:top w:val="single" w:sz="4" w:space="0" w:color="000000"/>
              <w:left w:val="single" w:sz="4" w:space="0" w:color="000000"/>
            </w:tcBorders>
            <w:shd w:val="clear" w:color="auto" w:fill="auto"/>
            <w:textDirection w:val="btLr"/>
            <w:vAlign w:val="center"/>
          </w:tcPr>
          <w:p w14:paraId="5D8F0F8A"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Количество студентов</w:t>
            </w:r>
          </w:p>
        </w:tc>
        <w:tc>
          <w:tcPr>
            <w:tcW w:w="851" w:type="dxa"/>
            <w:tcBorders>
              <w:top w:val="single" w:sz="4" w:space="0" w:color="000000"/>
              <w:left w:val="single" w:sz="4" w:space="0" w:color="000000"/>
            </w:tcBorders>
            <w:shd w:val="clear" w:color="auto" w:fill="auto"/>
            <w:textDirection w:val="btLr"/>
            <w:vAlign w:val="center"/>
          </w:tcPr>
          <w:p w14:paraId="54541040"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Сдали на «хорошо» и «отлично»</w:t>
            </w:r>
          </w:p>
        </w:tc>
        <w:tc>
          <w:tcPr>
            <w:tcW w:w="850" w:type="dxa"/>
            <w:tcBorders>
              <w:top w:val="single" w:sz="4" w:space="0" w:color="000000"/>
              <w:left w:val="single" w:sz="4" w:space="0" w:color="000000"/>
            </w:tcBorders>
            <w:shd w:val="clear" w:color="auto" w:fill="auto"/>
            <w:textDirection w:val="btLr"/>
            <w:vAlign w:val="center"/>
          </w:tcPr>
          <w:p w14:paraId="38004F67"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Сдали на «удовлетворительно»</w:t>
            </w:r>
          </w:p>
        </w:tc>
        <w:tc>
          <w:tcPr>
            <w:tcW w:w="992" w:type="dxa"/>
            <w:tcBorders>
              <w:top w:val="single" w:sz="4" w:space="0" w:color="000000"/>
              <w:left w:val="single" w:sz="4" w:space="0" w:color="000000"/>
            </w:tcBorders>
            <w:shd w:val="clear" w:color="auto" w:fill="auto"/>
            <w:textDirection w:val="btLr"/>
            <w:vAlign w:val="center"/>
          </w:tcPr>
          <w:p w14:paraId="7EF2E853"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Качество ГИА, %</w:t>
            </w:r>
          </w:p>
        </w:tc>
        <w:tc>
          <w:tcPr>
            <w:tcW w:w="1134" w:type="dxa"/>
            <w:tcBorders>
              <w:top w:val="single" w:sz="4" w:space="0" w:color="000000"/>
              <w:left w:val="single" w:sz="4" w:space="0" w:color="000000"/>
            </w:tcBorders>
            <w:shd w:val="clear" w:color="auto" w:fill="auto"/>
            <w:textDirection w:val="btLr"/>
            <w:vAlign w:val="center"/>
          </w:tcPr>
          <w:p w14:paraId="47C7A40D"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С оценками "неудовлетворительно", чел.</w:t>
            </w:r>
          </w:p>
        </w:tc>
        <w:tc>
          <w:tcPr>
            <w:tcW w:w="993" w:type="dxa"/>
            <w:tcBorders>
              <w:top w:val="single" w:sz="4" w:space="0" w:color="000000"/>
              <w:left w:val="single" w:sz="4" w:space="0" w:color="000000"/>
            </w:tcBorders>
            <w:shd w:val="clear" w:color="auto" w:fill="auto"/>
            <w:textDirection w:val="btLr"/>
            <w:vAlign w:val="center"/>
          </w:tcPr>
          <w:p w14:paraId="50ED4FC7"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Общая успеваемость ГИА, %</w:t>
            </w:r>
          </w:p>
        </w:tc>
        <w:tc>
          <w:tcPr>
            <w:tcW w:w="992" w:type="dxa"/>
            <w:tcBorders>
              <w:top w:val="single" w:sz="4" w:space="0" w:color="000000"/>
              <w:left w:val="single" w:sz="4" w:space="0" w:color="000000"/>
            </w:tcBorders>
            <w:shd w:val="clear" w:color="auto" w:fill="auto"/>
            <w:textDirection w:val="btLr"/>
            <w:vAlign w:val="center"/>
          </w:tcPr>
          <w:p w14:paraId="3B1A62F4"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Средний балл ГИА по ОУ</w:t>
            </w:r>
          </w:p>
        </w:tc>
        <w:tc>
          <w:tcPr>
            <w:tcW w:w="1127" w:type="dxa"/>
            <w:tcBorders>
              <w:top w:val="single" w:sz="4" w:space="0" w:color="000000"/>
              <w:left w:val="single" w:sz="4" w:space="0" w:color="000000"/>
              <w:right w:val="single" w:sz="4" w:space="0" w:color="000000"/>
            </w:tcBorders>
            <w:shd w:val="clear" w:color="auto" w:fill="auto"/>
            <w:textDirection w:val="btLr"/>
            <w:vAlign w:val="center"/>
          </w:tcPr>
          <w:p w14:paraId="7E53066D" w14:textId="77777777" w:rsidR="00722D48" w:rsidRPr="00722D48" w:rsidRDefault="00722D48" w:rsidP="00722D48">
            <w:pPr>
              <w:spacing w:after="0" w:line="240" w:lineRule="auto"/>
              <w:ind w:left="113" w:right="113"/>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Получили диплом с "отличием" чел.</w:t>
            </w:r>
          </w:p>
        </w:tc>
      </w:tr>
      <w:tr w:rsidR="00722D48" w:rsidRPr="00722D48" w14:paraId="43A36C88" w14:textId="77777777" w:rsidTr="00722D48">
        <w:trPr>
          <w:trHeight w:val="595"/>
          <w:jc w:val="right"/>
        </w:trPr>
        <w:tc>
          <w:tcPr>
            <w:tcW w:w="1276" w:type="dxa"/>
            <w:tcBorders>
              <w:top w:val="single" w:sz="4" w:space="0" w:color="000000"/>
              <w:left w:val="single" w:sz="4" w:space="0" w:color="000000"/>
            </w:tcBorders>
            <w:shd w:val="clear" w:color="auto" w:fill="auto"/>
            <w:vAlign w:val="center"/>
          </w:tcPr>
          <w:p w14:paraId="413DA19B"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4А</w:t>
            </w:r>
          </w:p>
        </w:tc>
        <w:tc>
          <w:tcPr>
            <w:tcW w:w="992" w:type="dxa"/>
            <w:tcBorders>
              <w:top w:val="single" w:sz="4" w:space="0" w:color="000000"/>
              <w:left w:val="single" w:sz="4" w:space="0" w:color="000000"/>
            </w:tcBorders>
            <w:shd w:val="clear" w:color="auto" w:fill="auto"/>
            <w:vAlign w:val="center"/>
          </w:tcPr>
          <w:p w14:paraId="746D8F46"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22</w:t>
            </w:r>
          </w:p>
        </w:tc>
        <w:tc>
          <w:tcPr>
            <w:tcW w:w="851" w:type="dxa"/>
            <w:tcBorders>
              <w:top w:val="single" w:sz="4" w:space="0" w:color="000000"/>
              <w:left w:val="single" w:sz="4" w:space="0" w:color="000000"/>
            </w:tcBorders>
            <w:shd w:val="clear" w:color="auto" w:fill="auto"/>
            <w:vAlign w:val="center"/>
          </w:tcPr>
          <w:p w14:paraId="2A1E53B6"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21</w:t>
            </w:r>
          </w:p>
        </w:tc>
        <w:tc>
          <w:tcPr>
            <w:tcW w:w="850" w:type="dxa"/>
            <w:tcBorders>
              <w:top w:val="single" w:sz="4" w:space="0" w:color="000000"/>
              <w:left w:val="single" w:sz="4" w:space="0" w:color="000000"/>
            </w:tcBorders>
            <w:shd w:val="clear" w:color="auto" w:fill="auto"/>
            <w:vAlign w:val="center"/>
          </w:tcPr>
          <w:p w14:paraId="687E3A84"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w:t>
            </w:r>
          </w:p>
        </w:tc>
        <w:tc>
          <w:tcPr>
            <w:tcW w:w="992" w:type="dxa"/>
            <w:tcBorders>
              <w:top w:val="single" w:sz="4" w:space="0" w:color="000000"/>
              <w:left w:val="single" w:sz="4" w:space="0" w:color="000000"/>
            </w:tcBorders>
            <w:shd w:val="clear" w:color="auto" w:fill="auto"/>
            <w:vAlign w:val="center"/>
          </w:tcPr>
          <w:p w14:paraId="4D97CC25"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95,4 %</w:t>
            </w:r>
          </w:p>
        </w:tc>
        <w:tc>
          <w:tcPr>
            <w:tcW w:w="1134" w:type="dxa"/>
            <w:tcBorders>
              <w:top w:val="single" w:sz="4" w:space="0" w:color="000000"/>
              <w:left w:val="single" w:sz="4" w:space="0" w:color="000000"/>
            </w:tcBorders>
            <w:shd w:val="clear" w:color="auto" w:fill="auto"/>
            <w:vAlign w:val="center"/>
          </w:tcPr>
          <w:p w14:paraId="537F7A63"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0</w:t>
            </w:r>
          </w:p>
        </w:tc>
        <w:tc>
          <w:tcPr>
            <w:tcW w:w="993" w:type="dxa"/>
            <w:tcBorders>
              <w:top w:val="single" w:sz="4" w:space="0" w:color="000000"/>
              <w:left w:val="single" w:sz="4" w:space="0" w:color="000000"/>
            </w:tcBorders>
            <w:shd w:val="clear" w:color="auto" w:fill="auto"/>
            <w:vAlign w:val="center"/>
          </w:tcPr>
          <w:p w14:paraId="5C8704BA"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100</w:t>
            </w:r>
          </w:p>
        </w:tc>
        <w:tc>
          <w:tcPr>
            <w:tcW w:w="992" w:type="dxa"/>
            <w:tcBorders>
              <w:top w:val="single" w:sz="4" w:space="0" w:color="000000"/>
              <w:left w:val="single" w:sz="4" w:space="0" w:color="000000"/>
            </w:tcBorders>
            <w:shd w:val="clear" w:color="auto" w:fill="auto"/>
            <w:vAlign w:val="center"/>
          </w:tcPr>
          <w:p w14:paraId="42CD2877"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4,72</w:t>
            </w:r>
          </w:p>
        </w:tc>
        <w:tc>
          <w:tcPr>
            <w:tcW w:w="1127" w:type="dxa"/>
            <w:tcBorders>
              <w:top w:val="single" w:sz="4" w:space="0" w:color="000000"/>
              <w:left w:val="single" w:sz="4" w:space="0" w:color="000000"/>
              <w:right w:val="single" w:sz="4" w:space="0" w:color="000000"/>
            </w:tcBorders>
            <w:shd w:val="clear" w:color="auto" w:fill="auto"/>
            <w:vAlign w:val="center"/>
          </w:tcPr>
          <w:p w14:paraId="53962F5A"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11</w:t>
            </w:r>
          </w:p>
        </w:tc>
      </w:tr>
      <w:tr w:rsidR="00722D48" w:rsidRPr="00722D48" w14:paraId="41E50B91" w14:textId="77777777" w:rsidTr="00722D48">
        <w:trPr>
          <w:trHeight w:val="595"/>
          <w:jc w:val="right"/>
        </w:trPr>
        <w:tc>
          <w:tcPr>
            <w:tcW w:w="1276" w:type="dxa"/>
            <w:tcBorders>
              <w:top w:val="single" w:sz="4" w:space="0" w:color="000000"/>
              <w:left w:val="single" w:sz="4" w:space="0" w:color="000000"/>
            </w:tcBorders>
            <w:shd w:val="clear" w:color="auto" w:fill="auto"/>
            <w:vAlign w:val="center"/>
          </w:tcPr>
          <w:p w14:paraId="6F877944"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4Б</w:t>
            </w:r>
          </w:p>
        </w:tc>
        <w:tc>
          <w:tcPr>
            <w:tcW w:w="992" w:type="dxa"/>
            <w:tcBorders>
              <w:top w:val="single" w:sz="4" w:space="0" w:color="000000"/>
              <w:left w:val="single" w:sz="4" w:space="0" w:color="000000"/>
            </w:tcBorders>
            <w:shd w:val="clear" w:color="auto" w:fill="auto"/>
            <w:vAlign w:val="center"/>
          </w:tcPr>
          <w:p w14:paraId="3B441A11"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25</w:t>
            </w:r>
          </w:p>
        </w:tc>
        <w:tc>
          <w:tcPr>
            <w:tcW w:w="851" w:type="dxa"/>
            <w:tcBorders>
              <w:top w:val="single" w:sz="4" w:space="0" w:color="000000"/>
              <w:left w:val="single" w:sz="4" w:space="0" w:color="000000"/>
            </w:tcBorders>
            <w:shd w:val="clear" w:color="auto" w:fill="auto"/>
            <w:vAlign w:val="center"/>
          </w:tcPr>
          <w:p w14:paraId="3EA8DB76"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22</w:t>
            </w:r>
          </w:p>
        </w:tc>
        <w:tc>
          <w:tcPr>
            <w:tcW w:w="850" w:type="dxa"/>
            <w:tcBorders>
              <w:top w:val="single" w:sz="4" w:space="0" w:color="000000"/>
              <w:left w:val="single" w:sz="4" w:space="0" w:color="000000"/>
            </w:tcBorders>
            <w:shd w:val="clear" w:color="auto" w:fill="auto"/>
            <w:vAlign w:val="center"/>
          </w:tcPr>
          <w:p w14:paraId="6EF81D2C"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3</w:t>
            </w:r>
          </w:p>
        </w:tc>
        <w:tc>
          <w:tcPr>
            <w:tcW w:w="992" w:type="dxa"/>
            <w:tcBorders>
              <w:top w:val="single" w:sz="4" w:space="0" w:color="000000"/>
              <w:left w:val="single" w:sz="4" w:space="0" w:color="000000"/>
            </w:tcBorders>
            <w:shd w:val="clear" w:color="auto" w:fill="auto"/>
            <w:vAlign w:val="center"/>
          </w:tcPr>
          <w:p w14:paraId="3F8422FC"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88 %</w:t>
            </w:r>
          </w:p>
        </w:tc>
        <w:tc>
          <w:tcPr>
            <w:tcW w:w="1134" w:type="dxa"/>
            <w:tcBorders>
              <w:top w:val="single" w:sz="4" w:space="0" w:color="000000"/>
              <w:left w:val="single" w:sz="4" w:space="0" w:color="000000"/>
            </w:tcBorders>
            <w:shd w:val="clear" w:color="auto" w:fill="auto"/>
            <w:vAlign w:val="center"/>
          </w:tcPr>
          <w:p w14:paraId="4B3EFD15"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0</w:t>
            </w:r>
          </w:p>
        </w:tc>
        <w:tc>
          <w:tcPr>
            <w:tcW w:w="993" w:type="dxa"/>
            <w:tcBorders>
              <w:top w:val="single" w:sz="4" w:space="0" w:color="000000"/>
              <w:left w:val="single" w:sz="4" w:space="0" w:color="000000"/>
            </w:tcBorders>
            <w:shd w:val="clear" w:color="auto" w:fill="auto"/>
            <w:vAlign w:val="center"/>
          </w:tcPr>
          <w:p w14:paraId="4A7FD8CF"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100</w:t>
            </w:r>
          </w:p>
        </w:tc>
        <w:tc>
          <w:tcPr>
            <w:tcW w:w="992" w:type="dxa"/>
            <w:tcBorders>
              <w:top w:val="single" w:sz="4" w:space="0" w:color="000000"/>
              <w:left w:val="single" w:sz="4" w:space="0" w:color="000000"/>
            </w:tcBorders>
            <w:shd w:val="clear" w:color="auto" w:fill="auto"/>
            <w:vAlign w:val="center"/>
          </w:tcPr>
          <w:p w14:paraId="25AD504C"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4,52</w:t>
            </w:r>
          </w:p>
        </w:tc>
        <w:tc>
          <w:tcPr>
            <w:tcW w:w="1127" w:type="dxa"/>
            <w:tcBorders>
              <w:top w:val="single" w:sz="4" w:space="0" w:color="000000"/>
              <w:left w:val="single" w:sz="4" w:space="0" w:color="000000"/>
              <w:right w:val="single" w:sz="4" w:space="0" w:color="000000"/>
            </w:tcBorders>
            <w:shd w:val="clear" w:color="auto" w:fill="auto"/>
            <w:vAlign w:val="center"/>
          </w:tcPr>
          <w:p w14:paraId="04EE37F3"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6</w:t>
            </w:r>
          </w:p>
        </w:tc>
      </w:tr>
      <w:tr w:rsidR="00722D48" w:rsidRPr="00722D48" w14:paraId="106473EB" w14:textId="77777777" w:rsidTr="00722D48">
        <w:trPr>
          <w:trHeight w:val="595"/>
          <w:jc w:val="right"/>
        </w:trPr>
        <w:tc>
          <w:tcPr>
            <w:tcW w:w="1276" w:type="dxa"/>
            <w:tcBorders>
              <w:top w:val="single" w:sz="4" w:space="0" w:color="000000"/>
              <w:left w:val="single" w:sz="4" w:space="0" w:color="000000"/>
            </w:tcBorders>
            <w:shd w:val="clear" w:color="auto" w:fill="auto"/>
            <w:vAlign w:val="center"/>
          </w:tcPr>
          <w:p w14:paraId="0AF98C8D"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4Д</w:t>
            </w:r>
          </w:p>
        </w:tc>
        <w:tc>
          <w:tcPr>
            <w:tcW w:w="992" w:type="dxa"/>
            <w:tcBorders>
              <w:top w:val="single" w:sz="4" w:space="0" w:color="000000"/>
              <w:left w:val="single" w:sz="4" w:space="0" w:color="000000"/>
            </w:tcBorders>
            <w:shd w:val="clear" w:color="auto" w:fill="auto"/>
            <w:vAlign w:val="center"/>
          </w:tcPr>
          <w:p w14:paraId="2291ACA8" w14:textId="77777777" w:rsidR="00722D48" w:rsidRPr="00722D48" w:rsidRDefault="00722D48" w:rsidP="00722D48">
            <w:pPr>
              <w:spacing w:after="0" w:line="240" w:lineRule="auto"/>
              <w:jc w:val="center"/>
              <w:rPr>
                <w:rFonts w:ascii="Times New Roman" w:eastAsia="Times New Roman" w:hAnsi="Times New Roman" w:cs="Times New Roman"/>
              </w:rPr>
            </w:pPr>
            <w:r w:rsidRPr="00722D48">
              <w:rPr>
                <w:rFonts w:ascii="Times New Roman" w:eastAsia="Times New Roman" w:hAnsi="Times New Roman" w:cs="Times New Roman"/>
              </w:rPr>
              <w:t>23</w:t>
            </w:r>
          </w:p>
        </w:tc>
        <w:tc>
          <w:tcPr>
            <w:tcW w:w="851" w:type="dxa"/>
            <w:tcBorders>
              <w:top w:val="single" w:sz="4" w:space="0" w:color="000000"/>
              <w:left w:val="single" w:sz="4" w:space="0" w:color="000000"/>
            </w:tcBorders>
            <w:shd w:val="clear" w:color="auto" w:fill="auto"/>
            <w:vAlign w:val="center"/>
          </w:tcPr>
          <w:p w14:paraId="49995BAF"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23</w:t>
            </w:r>
          </w:p>
        </w:tc>
        <w:tc>
          <w:tcPr>
            <w:tcW w:w="850" w:type="dxa"/>
            <w:tcBorders>
              <w:top w:val="single" w:sz="4" w:space="0" w:color="000000"/>
              <w:left w:val="single" w:sz="4" w:space="0" w:color="000000"/>
            </w:tcBorders>
            <w:shd w:val="clear" w:color="auto" w:fill="auto"/>
            <w:vAlign w:val="center"/>
          </w:tcPr>
          <w:p w14:paraId="1B5F1A53"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0</w:t>
            </w:r>
          </w:p>
        </w:tc>
        <w:tc>
          <w:tcPr>
            <w:tcW w:w="992" w:type="dxa"/>
            <w:tcBorders>
              <w:top w:val="single" w:sz="4" w:space="0" w:color="000000"/>
              <w:left w:val="single" w:sz="4" w:space="0" w:color="000000"/>
            </w:tcBorders>
            <w:shd w:val="clear" w:color="auto" w:fill="auto"/>
            <w:vAlign w:val="center"/>
          </w:tcPr>
          <w:p w14:paraId="2A819C26"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100 %</w:t>
            </w:r>
          </w:p>
        </w:tc>
        <w:tc>
          <w:tcPr>
            <w:tcW w:w="1134" w:type="dxa"/>
            <w:tcBorders>
              <w:top w:val="single" w:sz="4" w:space="0" w:color="000000"/>
              <w:left w:val="single" w:sz="4" w:space="0" w:color="000000"/>
            </w:tcBorders>
            <w:shd w:val="clear" w:color="auto" w:fill="auto"/>
            <w:vAlign w:val="center"/>
          </w:tcPr>
          <w:p w14:paraId="495027E9"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0</w:t>
            </w:r>
          </w:p>
        </w:tc>
        <w:tc>
          <w:tcPr>
            <w:tcW w:w="993" w:type="dxa"/>
            <w:tcBorders>
              <w:top w:val="single" w:sz="4" w:space="0" w:color="000000"/>
              <w:left w:val="single" w:sz="4" w:space="0" w:color="000000"/>
            </w:tcBorders>
            <w:shd w:val="clear" w:color="auto" w:fill="auto"/>
            <w:vAlign w:val="center"/>
          </w:tcPr>
          <w:p w14:paraId="2317E1C6"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100</w:t>
            </w:r>
          </w:p>
        </w:tc>
        <w:tc>
          <w:tcPr>
            <w:tcW w:w="992" w:type="dxa"/>
            <w:tcBorders>
              <w:top w:val="single" w:sz="4" w:space="0" w:color="000000"/>
              <w:left w:val="single" w:sz="4" w:space="0" w:color="000000"/>
            </w:tcBorders>
            <w:shd w:val="clear" w:color="auto" w:fill="auto"/>
            <w:vAlign w:val="center"/>
          </w:tcPr>
          <w:p w14:paraId="663D3162"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4,86</w:t>
            </w:r>
          </w:p>
        </w:tc>
        <w:tc>
          <w:tcPr>
            <w:tcW w:w="1127" w:type="dxa"/>
            <w:tcBorders>
              <w:top w:val="single" w:sz="4" w:space="0" w:color="000000"/>
              <w:left w:val="single" w:sz="4" w:space="0" w:color="000000"/>
              <w:right w:val="single" w:sz="4" w:space="0" w:color="000000"/>
            </w:tcBorders>
            <w:shd w:val="clear" w:color="auto" w:fill="auto"/>
            <w:vAlign w:val="center"/>
          </w:tcPr>
          <w:p w14:paraId="549C6F3E"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3</w:t>
            </w:r>
          </w:p>
        </w:tc>
      </w:tr>
      <w:tr w:rsidR="00722D48" w:rsidRPr="00722D48" w14:paraId="0B9445FB" w14:textId="77777777" w:rsidTr="00722D48">
        <w:trPr>
          <w:trHeight w:val="605"/>
          <w:jc w:val="right"/>
        </w:trPr>
        <w:tc>
          <w:tcPr>
            <w:tcW w:w="1276" w:type="dxa"/>
            <w:tcBorders>
              <w:top w:val="single" w:sz="4" w:space="0" w:color="000000"/>
              <w:left w:val="single" w:sz="4" w:space="0" w:color="000000"/>
              <w:bottom w:val="single" w:sz="4" w:space="0" w:color="000000"/>
            </w:tcBorders>
            <w:shd w:val="clear" w:color="auto" w:fill="auto"/>
            <w:vAlign w:val="center"/>
          </w:tcPr>
          <w:p w14:paraId="78BFC267"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4В</w:t>
            </w:r>
          </w:p>
        </w:tc>
        <w:tc>
          <w:tcPr>
            <w:tcW w:w="992" w:type="dxa"/>
            <w:tcBorders>
              <w:top w:val="single" w:sz="4" w:space="0" w:color="000000"/>
              <w:left w:val="single" w:sz="4" w:space="0" w:color="000000"/>
              <w:bottom w:val="single" w:sz="4" w:space="0" w:color="000000"/>
            </w:tcBorders>
            <w:shd w:val="clear" w:color="auto" w:fill="auto"/>
            <w:vAlign w:val="center"/>
          </w:tcPr>
          <w:p w14:paraId="6F91E6EC"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21</w:t>
            </w:r>
          </w:p>
        </w:tc>
        <w:tc>
          <w:tcPr>
            <w:tcW w:w="851" w:type="dxa"/>
            <w:tcBorders>
              <w:top w:val="single" w:sz="4" w:space="0" w:color="000000"/>
              <w:left w:val="single" w:sz="4" w:space="0" w:color="000000"/>
              <w:bottom w:val="single" w:sz="4" w:space="0" w:color="000000"/>
            </w:tcBorders>
            <w:shd w:val="clear" w:color="auto" w:fill="auto"/>
            <w:vAlign w:val="center"/>
          </w:tcPr>
          <w:p w14:paraId="4B54CF2A"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19</w:t>
            </w:r>
          </w:p>
        </w:tc>
        <w:tc>
          <w:tcPr>
            <w:tcW w:w="850" w:type="dxa"/>
            <w:tcBorders>
              <w:top w:val="single" w:sz="4" w:space="0" w:color="000000"/>
              <w:left w:val="single" w:sz="4" w:space="0" w:color="000000"/>
              <w:bottom w:val="single" w:sz="4" w:space="0" w:color="000000"/>
            </w:tcBorders>
            <w:shd w:val="clear" w:color="auto" w:fill="auto"/>
            <w:vAlign w:val="center"/>
          </w:tcPr>
          <w:p w14:paraId="0F9C5999"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w:t>
            </w:r>
          </w:p>
        </w:tc>
        <w:tc>
          <w:tcPr>
            <w:tcW w:w="992" w:type="dxa"/>
            <w:tcBorders>
              <w:top w:val="single" w:sz="4" w:space="0" w:color="000000"/>
              <w:left w:val="single" w:sz="4" w:space="0" w:color="000000"/>
              <w:bottom w:val="single" w:sz="4" w:space="0" w:color="000000"/>
            </w:tcBorders>
            <w:shd w:val="clear" w:color="auto" w:fill="auto"/>
            <w:vAlign w:val="center"/>
          </w:tcPr>
          <w:p w14:paraId="7C26062A"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90,47 %</w:t>
            </w:r>
          </w:p>
        </w:tc>
        <w:tc>
          <w:tcPr>
            <w:tcW w:w="1134" w:type="dxa"/>
            <w:tcBorders>
              <w:top w:val="single" w:sz="4" w:space="0" w:color="000000"/>
              <w:left w:val="single" w:sz="4" w:space="0" w:color="000000"/>
              <w:bottom w:val="single" w:sz="4" w:space="0" w:color="000000"/>
            </w:tcBorders>
            <w:shd w:val="clear" w:color="auto" w:fill="auto"/>
            <w:vAlign w:val="center"/>
          </w:tcPr>
          <w:p w14:paraId="59C77351"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0</w:t>
            </w:r>
          </w:p>
        </w:tc>
        <w:tc>
          <w:tcPr>
            <w:tcW w:w="993" w:type="dxa"/>
            <w:tcBorders>
              <w:top w:val="single" w:sz="4" w:space="0" w:color="000000"/>
              <w:left w:val="single" w:sz="4" w:space="0" w:color="000000"/>
              <w:bottom w:val="single" w:sz="4" w:space="0" w:color="000000"/>
            </w:tcBorders>
            <w:shd w:val="clear" w:color="auto" w:fill="auto"/>
            <w:vAlign w:val="center"/>
          </w:tcPr>
          <w:p w14:paraId="539FC038"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100</w:t>
            </w:r>
          </w:p>
        </w:tc>
        <w:tc>
          <w:tcPr>
            <w:tcW w:w="992" w:type="dxa"/>
            <w:tcBorders>
              <w:top w:val="single" w:sz="4" w:space="0" w:color="000000"/>
              <w:left w:val="single" w:sz="4" w:space="0" w:color="000000"/>
              <w:bottom w:val="single" w:sz="4" w:space="0" w:color="000000"/>
            </w:tcBorders>
            <w:shd w:val="clear" w:color="auto" w:fill="auto"/>
            <w:vAlign w:val="center"/>
          </w:tcPr>
          <w:p w14:paraId="329DFD5C"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4,52</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D842A"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w:t>
            </w:r>
          </w:p>
        </w:tc>
      </w:tr>
      <w:tr w:rsidR="00722D48" w:rsidRPr="00722D48" w14:paraId="638AB69E" w14:textId="77777777" w:rsidTr="00722D48">
        <w:trPr>
          <w:trHeight w:val="605"/>
          <w:jc w:val="right"/>
        </w:trPr>
        <w:tc>
          <w:tcPr>
            <w:tcW w:w="1276" w:type="dxa"/>
            <w:tcBorders>
              <w:top w:val="single" w:sz="4" w:space="0" w:color="000000"/>
              <w:left w:val="single" w:sz="4" w:space="0" w:color="000000"/>
              <w:bottom w:val="single" w:sz="4" w:space="0" w:color="000000"/>
            </w:tcBorders>
            <w:shd w:val="clear" w:color="auto" w:fill="auto"/>
            <w:vAlign w:val="center"/>
          </w:tcPr>
          <w:p w14:paraId="524D7870"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ИТОГО</w:t>
            </w:r>
          </w:p>
        </w:tc>
        <w:tc>
          <w:tcPr>
            <w:tcW w:w="992" w:type="dxa"/>
            <w:tcBorders>
              <w:top w:val="single" w:sz="4" w:space="0" w:color="000000"/>
              <w:left w:val="single" w:sz="4" w:space="0" w:color="000000"/>
              <w:bottom w:val="single" w:sz="4" w:space="0" w:color="000000"/>
            </w:tcBorders>
            <w:shd w:val="clear" w:color="auto" w:fill="auto"/>
            <w:vAlign w:val="center"/>
          </w:tcPr>
          <w:p w14:paraId="01123AC1"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91</w:t>
            </w:r>
          </w:p>
        </w:tc>
        <w:tc>
          <w:tcPr>
            <w:tcW w:w="851" w:type="dxa"/>
            <w:tcBorders>
              <w:top w:val="single" w:sz="4" w:space="0" w:color="000000"/>
              <w:left w:val="single" w:sz="4" w:space="0" w:color="000000"/>
              <w:bottom w:val="single" w:sz="4" w:space="0" w:color="000000"/>
            </w:tcBorders>
            <w:shd w:val="clear" w:color="auto" w:fill="auto"/>
            <w:vAlign w:val="center"/>
          </w:tcPr>
          <w:p w14:paraId="3364BE54"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85</w:t>
            </w:r>
          </w:p>
        </w:tc>
        <w:tc>
          <w:tcPr>
            <w:tcW w:w="850" w:type="dxa"/>
            <w:tcBorders>
              <w:top w:val="single" w:sz="4" w:space="0" w:color="000000"/>
              <w:left w:val="single" w:sz="4" w:space="0" w:color="000000"/>
              <w:bottom w:val="single" w:sz="4" w:space="0" w:color="000000"/>
            </w:tcBorders>
            <w:shd w:val="clear" w:color="auto" w:fill="auto"/>
            <w:vAlign w:val="center"/>
          </w:tcPr>
          <w:p w14:paraId="3AE6698B"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6</w:t>
            </w:r>
          </w:p>
        </w:tc>
        <w:tc>
          <w:tcPr>
            <w:tcW w:w="992" w:type="dxa"/>
            <w:tcBorders>
              <w:top w:val="single" w:sz="4" w:space="0" w:color="000000"/>
              <w:left w:val="single" w:sz="4" w:space="0" w:color="000000"/>
              <w:bottom w:val="single" w:sz="4" w:space="0" w:color="000000"/>
            </w:tcBorders>
            <w:shd w:val="clear" w:color="auto" w:fill="auto"/>
            <w:vAlign w:val="center"/>
          </w:tcPr>
          <w:p w14:paraId="346BD459"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93,4 %</w:t>
            </w:r>
          </w:p>
        </w:tc>
        <w:tc>
          <w:tcPr>
            <w:tcW w:w="1134" w:type="dxa"/>
            <w:tcBorders>
              <w:top w:val="single" w:sz="4" w:space="0" w:color="000000"/>
              <w:left w:val="single" w:sz="4" w:space="0" w:color="000000"/>
              <w:bottom w:val="single" w:sz="4" w:space="0" w:color="000000"/>
            </w:tcBorders>
            <w:shd w:val="clear" w:color="auto" w:fill="auto"/>
            <w:vAlign w:val="center"/>
          </w:tcPr>
          <w:p w14:paraId="27BE2A35"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0</w:t>
            </w:r>
          </w:p>
        </w:tc>
        <w:tc>
          <w:tcPr>
            <w:tcW w:w="993" w:type="dxa"/>
            <w:tcBorders>
              <w:top w:val="single" w:sz="4" w:space="0" w:color="000000"/>
              <w:left w:val="single" w:sz="4" w:space="0" w:color="000000"/>
              <w:bottom w:val="single" w:sz="4" w:space="0" w:color="000000"/>
            </w:tcBorders>
            <w:shd w:val="clear" w:color="auto" w:fill="auto"/>
            <w:vAlign w:val="center"/>
          </w:tcPr>
          <w:p w14:paraId="4565FEDB"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100</w:t>
            </w:r>
          </w:p>
        </w:tc>
        <w:tc>
          <w:tcPr>
            <w:tcW w:w="992" w:type="dxa"/>
            <w:tcBorders>
              <w:top w:val="single" w:sz="4" w:space="0" w:color="000000"/>
              <w:left w:val="single" w:sz="4" w:space="0" w:color="000000"/>
              <w:bottom w:val="single" w:sz="4" w:space="0" w:color="000000"/>
            </w:tcBorders>
            <w:shd w:val="clear" w:color="auto" w:fill="auto"/>
            <w:vAlign w:val="center"/>
          </w:tcPr>
          <w:p w14:paraId="74EEFBF6"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4,65</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4F57F" w14:textId="77777777" w:rsidR="00722D48" w:rsidRPr="00722D48" w:rsidRDefault="00722D48" w:rsidP="00722D48">
            <w:pPr>
              <w:spacing w:after="0" w:line="240" w:lineRule="auto"/>
              <w:jc w:val="center"/>
              <w:rPr>
                <w:rFonts w:ascii="Times New Roman" w:eastAsia="Times New Roman" w:hAnsi="Times New Roman" w:cs="Times New Roman"/>
                <w:highlight w:val="white"/>
              </w:rPr>
            </w:pPr>
            <w:r w:rsidRPr="00722D48">
              <w:rPr>
                <w:rFonts w:ascii="Times New Roman" w:eastAsia="Times New Roman" w:hAnsi="Times New Roman" w:cs="Times New Roman"/>
                <w:highlight w:val="white"/>
              </w:rPr>
              <w:t>24</w:t>
            </w:r>
          </w:p>
        </w:tc>
      </w:tr>
    </w:tbl>
    <w:p w14:paraId="5B8CAF0D" w14:textId="77777777" w:rsidR="00722D48" w:rsidRPr="00722D48" w:rsidRDefault="00722D48" w:rsidP="00722D48">
      <w:pPr>
        <w:spacing w:after="0"/>
        <w:rPr>
          <w:rFonts w:ascii="Times New Roman" w:eastAsia="Times New Roman" w:hAnsi="Times New Roman" w:cs="Times New Roman"/>
          <w:sz w:val="28"/>
          <w:szCs w:val="28"/>
        </w:rPr>
      </w:pPr>
    </w:p>
    <w:p w14:paraId="3F2475E4"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 xml:space="preserve">Одним из критериев показателя эффективной деятельности Колледжа является участие в единой оценке качества знаний обучающихся 1 курсов и завершивших изучение дисциплин общеобразовательного цикла – ВПР СПО. </w:t>
      </w:r>
    </w:p>
    <w:p w14:paraId="74CB8271" w14:textId="77777777" w:rsidR="00722D48" w:rsidRPr="00722D48" w:rsidRDefault="00722D48" w:rsidP="00722D48">
      <w:pPr>
        <w:spacing w:after="0"/>
        <w:ind w:firstLine="708"/>
        <w:rPr>
          <w:rFonts w:ascii="Times New Roman" w:hAnsi="Times New Roman" w:cs="Times New Roman"/>
          <w:sz w:val="28"/>
          <w:szCs w:val="28"/>
        </w:rPr>
      </w:pPr>
      <w:r w:rsidRPr="00722D48">
        <w:rPr>
          <w:rFonts w:ascii="Times New Roman" w:hAnsi="Times New Roman" w:cs="Times New Roman"/>
          <w:sz w:val="28"/>
          <w:szCs w:val="28"/>
        </w:rPr>
        <w:t>В  мониторинге  приняли  участие  245 студентов из них 101 студенты 1 курса, 144- 2 курса.</w:t>
      </w:r>
    </w:p>
    <w:tbl>
      <w:tblPr>
        <w:tblStyle w:val="17"/>
        <w:tblW w:w="0" w:type="auto"/>
        <w:jc w:val="center"/>
        <w:tblLook w:val="04A0" w:firstRow="1" w:lastRow="0" w:firstColumn="1" w:lastColumn="0" w:noHBand="0" w:noVBand="1"/>
      </w:tblPr>
      <w:tblGrid>
        <w:gridCol w:w="2802"/>
        <w:gridCol w:w="2693"/>
        <w:gridCol w:w="3402"/>
      </w:tblGrid>
      <w:tr w:rsidR="00722D48" w:rsidRPr="00722D48" w14:paraId="41667954" w14:textId="77777777" w:rsidTr="00722D48">
        <w:trPr>
          <w:jc w:val="center"/>
        </w:trPr>
        <w:tc>
          <w:tcPr>
            <w:tcW w:w="2802" w:type="dxa"/>
          </w:tcPr>
          <w:p w14:paraId="3E58285B"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Группа</w:t>
            </w:r>
          </w:p>
        </w:tc>
        <w:tc>
          <w:tcPr>
            <w:tcW w:w="2693" w:type="dxa"/>
          </w:tcPr>
          <w:p w14:paraId="5710F5E9"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Профильный предмет</w:t>
            </w:r>
          </w:p>
        </w:tc>
        <w:tc>
          <w:tcPr>
            <w:tcW w:w="3402" w:type="dxa"/>
          </w:tcPr>
          <w:p w14:paraId="40B6D718"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Количество обучающихся, принявших участие в ВПР СПО</w:t>
            </w:r>
          </w:p>
        </w:tc>
      </w:tr>
      <w:tr w:rsidR="00722D48" w:rsidRPr="00722D48" w14:paraId="004996AD" w14:textId="77777777" w:rsidTr="00722D48">
        <w:trPr>
          <w:jc w:val="center"/>
        </w:trPr>
        <w:tc>
          <w:tcPr>
            <w:tcW w:w="8897" w:type="dxa"/>
            <w:gridSpan w:val="3"/>
          </w:tcPr>
          <w:p w14:paraId="13495B8B"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 xml:space="preserve">Завершившие </w:t>
            </w:r>
          </w:p>
        </w:tc>
      </w:tr>
      <w:tr w:rsidR="00722D48" w:rsidRPr="00722D48" w14:paraId="136B48AE" w14:textId="77777777" w:rsidTr="00722D48">
        <w:trPr>
          <w:jc w:val="center"/>
        </w:trPr>
        <w:tc>
          <w:tcPr>
            <w:tcW w:w="2802" w:type="dxa"/>
          </w:tcPr>
          <w:p w14:paraId="222620A6"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2ФК-23</w:t>
            </w:r>
          </w:p>
        </w:tc>
        <w:tc>
          <w:tcPr>
            <w:tcW w:w="2693" w:type="dxa"/>
          </w:tcPr>
          <w:p w14:paraId="2BBF43D1"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Биология</w:t>
            </w:r>
          </w:p>
        </w:tc>
        <w:tc>
          <w:tcPr>
            <w:tcW w:w="3402" w:type="dxa"/>
          </w:tcPr>
          <w:p w14:paraId="63998409"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25</w:t>
            </w:r>
          </w:p>
        </w:tc>
      </w:tr>
      <w:tr w:rsidR="00722D48" w:rsidRPr="00722D48" w14:paraId="6C44D002" w14:textId="77777777" w:rsidTr="00722D48">
        <w:trPr>
          <w:jc w:val="center"/>
        </w:trPr>
        <w:tc>
          <w:tcPr>
            <w:tcW w:w="2802" w:type="dxa"/>
          </w:tcPr>
          <w:p w14:paraId="15CFF4E9"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2ПКН(И)-23</w:t>
            </w:r>
          </w:p>
          <w:p w14:paraId="65F33CE0"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2ПНК(Х)-23</w:t>
            </w:r>
          </w:p>
        </w:tc>
        <w:tc>
          <w:tcPr>
            <w:tcW w:w="2693" w:type="dxa"/>
          </w:tcPr>
          <w:p w14:paraId="3F7339FD"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Математика</w:t>
            </w:r>
          </w:p>
        </w:tc>
        <w:tc>
          <w:tcPr>
            <w:tcW w:w="3402" w:type="dxa"/>
          </w:tcPr>
          <w:p w14:paraId="428465DE"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42</w:t>
            </w:r>
          </w:p>
        </w:tc>
      </w:tr>
      <w:tr w:rsidR="00722D48" w:rsidRPr="00722D48" w14:paraId="36C94C39" w14:textId="77777777" w:rsidTr="00722D48">
        <w:trPr>
          <w:jc w:val="center"/>
        </w:trPr>
        <w:tc>
          <w:tcPr>
            <w:tcW w:w="2802" w:type="dxa"/>
          </w:tcPr>
          <w:p w14:paraId="26ECDF2E"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2ИСиП-23</w:t>
            </w:r>
          </w:p>
        </w:tc>
        <w:tc>
          <w:tcPr>
            <w:tcW w:w="2693" w:type="dxa"/>
          </w:tcPr>
          <w:p w14:paraId="683AA453"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Информатика</w:t>
            </w:r>
          </w:p>
        </w:tc>
        <w:tc>
          <w:tcPr>
            <w:tcW w:w="3402" w:type="dxa"/>
          </w:tcPr>
          <w:p w14:paraId="2CBF0255"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26</w:t>
            </w:r>
          </w:p>
        </w:tc>
      </w:tr>
      <w:tr w:rsidR="00722D48" w:rsidRPr="00722D48" w14:paraId="0A1B20F7" w14:textId="77777777" w:rsidTr="00722D48">
        <w:trPr>
          <w:jc w:val="center"/>
        </w:trPr>
        <w:tc>
          <w:tcPr>
            <w:tcW w:w="2802" w:type="dxa"/>
          </w:tcPr>
          <w:p w14:paraId="637DFC46"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2ДО-23</w:t>
            </w:r>
          </w:p>
          <w:p w14:paraId="7343F3E6"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2СДО-23</w:t>
            </w:r>
          </w:p>
        </w:tc>
        <w:tc>
          <w:tcPr>
            <w:tcW w:w="2693" w:type="dxa"/>
          </w:tcPr>
          <w:p w14:paraId="10F0C308"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Обществознание</w:t>
            </w:r>
          </w:p>
        </w:tc>
        <w:tc>
          <w:tcPr>
            <w:tcW w:w="3402" w:type="dxa"/>
          </w:tcPr>
          <w:p w14:paraId="7F76C2C6"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51</w:t>
            </w:r>
          </w:p>
        </w:tc>
      </w:tr>
      <w:tr w:rsidR="00722D48" w:rsidRPr="00722D48" w14:paraId="3D80C00E" w14:textId="77777777" w:rsidTr="00722D48">
        <w:trPr>
          <w:jc w:val="center"/>
        </w:trPr>
        <w:tc>
          <w:tcPr>
            <w:tcW w:w="5495" w:type="dxa"/>
            <w:gridSpan w:val="2"/>
          </w:tcPr>
          <w:p w14:paraId="4DCC6119" w14:textId="77777777" w:rsidR="00722D48" w:rsidRPr="00722D48" w:rsidRDefault="00722D48" w:rsidP="00722D48">
            <w:pPr>
              <w:spacing w:after="0" w:line="240" w:lineRule="auto"/>
              <w:jc w:val="right"/>
              <w:rPr>
                <w:rFonts w:ascii="Times New Roman" w:eastAsia="Times New Roman" w:hAnsi="Times New Roman" w:cs="Times New Roman"/>
                <w:b/>
                <w:bCs/>
                <w:color w:val="222222"/>
              </w:rPr>
            </w:pPr>
            <w:r w:rsidRPr="00722D48">
              <w:rPr>
                <w:rFonts w:ascii="Times New Roman" w:eastAsia="Times New Roman" w:hAnsi="Times New Roman" w:cs="Times New Roman"/>
                <w:b/>
                <w:bCs/>
                <w:color w:val="222222"/>
              </w:rPr>
              <w:t>Всего</w:t>
            </w:r>
          </w:p>
        </w:tc>
        <w:tc>
          <w:tcPr>
            <w:tcW w:w="3402" w:type="dxa"/>
          </w:tcPr>
          <w:p w14:paraId="34B5CCDB" w14:textId="77777777" w:rsidR="00722D48" w:rsidRPr="00722D48" w:rsidRDefault="00722D48" w:rsidP="00722D48">
            <w:pPr>
              <w:spacing w:after="0" w:line="240" w:lineRule="auto"/>
              <w:jc w:val="center"/>
              <w:rPr>
                <w:rFonts w:ascii="Times New Roman" w:eastAsia="Times New Roman" w:hAnsi="Times New Roman" w:cs="Times New Roman"/>
                <w:b/>
                <w:bCs/>
                <w:color w:val="222222"/>
              </w:rPr>
            </w:pPr>
            <w:r w:rsidRPr="00722D48">
              <w:rPr>
                <w:rFonts w:ascii="Times New Roman" w:eastAsia="Times New Roman" w:hAnsi="Times New Roman" w:cs="Times New Roman"/>
                <w:b/>
                <w:bCs/>
                <w:color w:val="222222"/>
              </w:rPr>
              <w:t>144</w:t>
            </w:r>
          </w:p>
        </w:tc>
      </w:tr>
      <w:tr w:rsidR="00722D48" w:rsidRPr="00722D48" w14:paraId="3F4CE0AD" w14:textId="77777777" w:rsidTr="00722D48">
        <w:trPr>
          <w:jc w:val="center"/>
        </w:trPr>
        <w:tc>
          <w:tcPr>
            <w:tcW w:w="8897" w:type="dxa"/>
            <w:gridSpan w:val="3"/>
          </w:tcPr>
          <w:p w14:paraId="0F54B267"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 курс</w:t>
            </w:r>
          </w:p>
        </w:tc>
      </w:tr>
      <w:tr w:rsidR="00722D48" w:rsidRPr="00722D48" w14:paraId="737B489A" w14:textId="77777777" w:rsidTr="00722D48">
        <w:trPr>
          <w:jc w:val="center"/>
        </w:trPr>
        <w:tc>
          <w:tcPr>
            <w:tcW w:w="2802" w:type="dxa"/>
          </w:tcPr>
          <w:p w14:paraId="03541CBA"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1ПНК(И)-24</w:t>
            </w:r>
          </w:p>
          <w:p w14:paraId="4CDEB0CF"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1ПНК(Х)-24</w:t>
            </w:r>
          </w:p>
        </w:tc>
        <w:tc>
          <w:tcPr>
            <w:tcW w:w="2693" w:type="dxa"/>
          </w:tcPr>
          <w:p w14:paraId="1631D99C"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Математика</w:t>
            </w:r>
          </w:p>
        </w:tc>
        <w:tc>
          <w:tcPr>
            <w:tcW w:w="3402" w:type="dxa"/>
          </w:tcPr>
          <w:p w14:paraId="1175E913"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53</w:t>
            </w:r>
          </w:p>
        </w:tc>
      </w:tr>
      <w:tr w:rsidR="00722D48" w:rsidRPr="00722D48" w14:paraId="1B6EECCE" w14:textId="77777777" w:rsidTr="00722D48">
        <w:trPr>
          <w:jc w:val="center"/>
        </w:trPr>
        <w:tc>
          <w:tcPr>
            <w:tcW w:w="2802" w:type="dxa"/>
          </w:tcPr>
          <w:p w14:paraId="5B9D3FD1"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1ДО-24</w:t>
            </w:r>
          </w:p>
          <w:p w14:paraId="3AA62924"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1СДО -24</w:t>
            </w:r>
          </w:p>
        </w:tc>
        <w:tc>
          <w:tcPr>
            <w:tcW w:w="2693" w:type="dxa"/>
          </w:tcPr>
          <w:p w14:paraId="1385195B"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Обществознание</w:t>
            </w:r>
          </w:p>
        </w:tc>
        <w:tc>
          <w:tcPr>
            <w:tcW w:w="3402" w:type="dxa"/>
          </w:tcPr>
          <w:p w14:paraId="742A7246"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34</w:t>
            </w:r>
          </w:p>
        </w:tc>
      </w:tr>
      <w:tr w:rsidR="00722D48" w:rsidRPr="00722D48" w14:paraId="63ABA47D" w14:textId="77777777" w:rsidTr="00722D48">
        <w:trPr>
          <w:jc w:val="center"/>
        </w:trPr>
        <w:tc>
          <w:tcPr>
            <w:tcW w:w="2802" w:type="dxa"/>
          </w:tcPr>
          <w:p w14:paraId="097F5A9B"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1ФК-24</w:t>
            </w:r>
          </w:p>
        </w:tc>
        <w:tc>
          <w:tcPr>
            <w:tcW w:w="2693" w:type="dxa"/>
          </w:tcPr>
          <w:p w14:paraId="75C38F86" w14:textId="77777777" w:rsidR="00722D48" w:rsidRPr="00722D48" w:rsidRDefault="00722D48" w:rsidP="00722D48">
            <w:pPr>
              <w:spacing w:after="0" w:line="240" w:lineRule="auto"/>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Биология</w:t>
            </w:r>
          </w:p>
        </w:tc>
        <w:tc>
          <w:tcPr>
            <w:tcW w:w="3402" w:type="dxa"/>
          </w:tcPr>
          <w:p w14:paraId="6A65EFC1" w14:textId="77777777" w:rsidR="00722D48" w:rsidRPr="00722D48" w:rsidRDefault="00722D48" w:rsidP="00722D48">
            <w:pPr>
              <w:spacing w:after="0" w:line="240" w:lineRule="auto"/>
              <w:jc w:val="center"/>
              <w:rPr>
                <w:rFonts w:ascii="Times New Roman" w:eastAsia="Times New Roman" w:hAnsi="Times New Roman" w:cs="Times New Roman"/>
                <w:bCs/>
                <w:color w:val="222222"/>
              </w:rPr>
            </w:pPr>
            <w:r w:rsidRPr="00722D48">
              <w:rPr>
                <w:rFonts w:ascii="Times New Roman" w:eastAsia="Times New Roman" w:hAnsi="Times New Roman" w:cs="Times New Roman"/>
                <w:bCs/>
                <w:color w:val="222222"/>
              </w:rPr>
              <w:t>14</w:t>
            </w:r>
          </w:p>
        </w:tc>
      </w:tr>
      <w:tr w:rsidR="00722D48" w:rsidRPr="00722D48" w14:paraId="550A1797" w14:textId="77777777" w:rsidTr="00722D48">
        <w:trPr>
          <w:jc w:val="center"/>
        </w:trPr>
        <w:tc>
          <w:tcPr>
            <w:tcW w:w="5495" w:type="dxa"/>
            <w:gridSpan w:val="2"/>
          </w:tcPr>
          <w:p w14:paraId="4AD24665" w14:textId="77777777" w:rsidR="00722D48" w:rsidRPr="00722D48" w:rsidRDefault="00722D48" w:rsidP="00722D48">
            <w:pPr>
              <w:spacing w:after="0" w:line="240" w:lineRule="auto"/>
              <w:jc w:val="right"/>
              <w:rPr>
                <w:rFonts w:ascii="Times New Roman" w:eastAsia="Times New Roman" w:hAnsi="Times New Roman" w:cs="Times New Roman"/>
                <w:b/>
                <w:bCs/>
                <w:color w:val="222222"/>
              </w:rPr>
            </w:pPr>
            <w:r w:rsidRPr="00722D48">
              <w:rPr>
                <w:rFonts w:ascii="Times New Roman" w:eastAsia="Times New Roman" w:hAnsi="Times New Roman" w:cs="Times New Roman"/>
                <w:b/>
                <w:bCs/>
                <w:color w:val="222222"/>
              </w:rPr>
              <w:t>Всего</w:t>
            </w:r>
          </w:p>
        </w:tc>
        <w:tc>
          <w:tcPr>
            <w:tcW w:w="3402" w:type="dxa"/>
          </w:tcPr>
          <w:p w14:paraId="7FE37B9C" w14:textId="77777777" w:rsidR="00722D48" w:rsidRPr="00722D48" w:rsidRDefault="00722D48" w:rsidP="00722D48">
            <w:pPr>
              <w:spacing w:after="0" w:line="240" w:lineRule="auto"/>
              <w:jc w:val="center"/>
              <w:rPr>
                <w:rFonts w:ascii="Times New Roman" w:eastAsia="Times New Roman" w:hAnsi="Times New Roman" w:cs="Times New Roman"/>
                <w:b/>
                <w:bCs/>
                <w:color w:val="222222"/>
              </w:rPr>
            </w:pPr>
            <w:r w:rsidRPr="00722D48">
              <w:rPr>
                <w:rFonts w:ascii="Times New Roman" w:eastAsia="Times New Roman" w:hAnsi="Times New Roman" w:cs="Times New Roman"/>
                <w:b/>
                <w:bCs/>
                <w:color w:val="222222"/>
              </w:rPr>
              <w:t>101</w:t>
            </w:r>
          </w:p>
        </w:tc>
      </w:tr>
      <w:tr w:rsidR="00722D48" w:rsidRPr="00722D48" w14:paraId="21A7A3CB" w14:textId="77777777" w:rsidTr="00722D48">
        <w:trPr>
          <w:jc w:val="center"/>
        </w:trPr>
        <w:tc>
          <w:tcPr>
            <w:tcW w:w="5495" w:type="dxa"/>
            <w:gridSpan w:val="2"/>
          </w:tcPr>
          <w:p w14:paraId="7F37E8DF" w14:textId="77777777" w:rsidR="00722D48" w:rsidRPr="00722D48" w:rsidRDefault="00722D48" w:rsidP="00722D48">
            <w:pPr>
              <w:spacing w:after="0" w:line="240" w:lineRule="auto"/>
              <w:rPr>
                <w:rFonts w:ascii="Times New Roman" w:eastAsia="Times New Roman" w:hAnsi="Times New Roman" w:cs="Times New Roman"/>
                <w:b/>
                <w:bCs/>
                <w:color w:val="222222"/>
              </w:rPr>
            </w:pPr>
            <w:r w:rsidRPr="00722D48">
              <w:rPr>
                <w:rFonts w:ascii="Times New Roman" w:eastAsia="Times New Roman" w:hAnsi="Times New Roman" w:cs="Times New Roman"/>
                <w:b/>
                <w:bCs/>
                <w:color w:val="222222"/>
              </w:rPr>
              <w:t>Всего по участников ВПР СПО</w:t>
            </w:r>
          </w:p>
        </w:tc>
        <w:tc>
          <w:tcPr>
            <w:tcW w:w="3402" w:type="dxa"/>
          </w:tcPr>
          <w:p w14:paraId="1EEDBE3B" w14:textId="77777777" w:rsidR="00722D48" w:rsidRPr="00722D48" w:rsidRDefault="00722D48" w:rsidP="00722D48">
            <w:pPr>
              <w:spacing w:after="0" w:line="240" w:lineRule="auto"/>
              <w:jc w:val="center"/>
              <w:rPr>
                <w:rFonts w:ascii="Times New Roman" w:eastAsia="Times New Roman" w:hAnsi="Times New Roman" w:cs="Times New Roman"/>
                <w:b/>
                <w:bCs/>
                <w:color w:val="222222"/>
              </w:rPr>
            </w:pPr>
            <w:r w:rsidRPr="00722D48">
              <w:rPr>
                <w:rFonts w:ascii="Times New Roman" w:eastAsia="Times New Roman" w:hAnsi="Times New Roman" w:cs="Times New Roman"/>
                <w:b/>
                <w:bCs/>
                <w:color w:val="222222"/>
              </w:rPr>
              <w:t>245</w:t>
            </w:r>
          </w:p>
        </w:tc>
      </w:tr>
    </w:tbl>
    <w:p w14:paraId="37436BBA" w14:textId="77777777" w:rsidR="00722D48" w:rsidRPr="00722D48" w:rsidRDefault="00722D48" w:rsidP="00722D48">
      <w:pPr>
        <w:spacing w:after="0" w:line="240" w:lineRule="auto"/>
        <w:rPr>
          <w:rFonts w:ascii="Times New Roman" w:hAnsi="Times New Roman" w:cs="Times New Roman"/>
          <w:szCs w:val="28"/>
        </w:rPr>
      </w:pPr>
    </w:p>
    <w:p w14:paraId="30889543" w14:textId="77777777" w:rsidR="00722D48" w:rsidRPr="00722D48" w:rsidRDefault="00722D48" w:rsidP="00722D48">
      <w:pPr>
        <w:spacing w:after="0"/>
        <w:ind w:firstLine="708"/>
        <w:rPr>
          <w:rFonts w:ascii="Times New Roman" w:hAnsi="Times New Roman" w:cs="Times New Roman"/>
          <w:sz w:val="28"/>
          <w:szCs w:val="28"/>
        </w:rPr>
      </w:pPr>
      <w:r w:rsidRPr="00722D48">
        <w:rPr>
          <w:rFonts w:ascii="Times New Roman" w:hAnsi="Times New Roman" w:cs="Times New Roman"/>
          <w:sz w:val="28"/>
          <w:szCs w:val="28"/>
        </w:rPr>
        <w:t>Процедура оценки проходила в 2 этапа: 1 этап – оценка метапредметных результатов (на компьютере), 2 этап – оценка результатов изучения профильных предметов общеобразовательного цикла.</w:t>
      </w:r>
    </w:p>
    <w:p w14:paraId="02D30B41"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Основным направлением работы Колледжа является трудоустройство выпускников. Для повышения показателей трудоустройства выпускников с 2017 года в колледже функционирует Центр содействия трудоустройству выпускников.</w:t>
      </w:r>
    </w:p>
    <w:p w14:paraId="75635CE8" w14:textId="77777777" w:rsidR="00722D48" w:rsidRPr="00722D48" w:rsidRDefault="00722D48" w:rsidP="00722D48">
      <w:pPr>
        <w:spacing w:after="0"/>
        <w:ind w:firstLine="708"/>
        <w:rPr>
          <w:rFonts w:ascii="Times New Roman" w:hAnsi="Times New Roman" w:cs="Times New Roman"/>
        </w:rPr>
      </w:pPr>
      <w:r w:rsidRPr="00722D48">
        <w:rPr>
          <w:rFonts w:ascii="Times New Roman" w:eastAsia="Times New Roman" w:hAnsi="Times New Roman" w:cs="Times New Roman"/>
          <w:sz w:val="28"/>
          <w:szCs w:val="28"/>
        </w:rPr>
        <w:tab/>
        <w:t xml:space="preserve">За последние три года колледж выпустил более 400 специалистов, из них не менее 45% приступили к работе по специальности в первый год после окончания колледжа. </w:t>
      </w:r>
    </w:p>
    <w:p w14:paraId="7FF01522" w14:textId="77777777" w:rsidR="00722D48" w:rsidRPr="00722D48" w:rsidRDefault="00722D48" w:rsidP="00722D48">
      <w:pPr>
        <w:tabs>
          <w:tab w:val="left" w:pos="709"/>
        </w:tabs>
        <w:spacing w:after="0"/>
        <w:rPr>
          <w:rFonts w:ascii="Times New Roman" w:hAnsi="Times New Roman" w:cs="Times New Roman"/>
          <w:sz w:val="28"/>
          <w:szCs w:val="28"/>
        </w:rPr>
      </w:pPr>
      <w:r w:rsidRPr="00722D48">
        <w:rPr>
          <w:rFonts w:ascii="Times New Roman" w:hAnsi="Times New Roman" w:cs="Times New Roman"/>
          <w:sz w:val="28"/>
          <w:szCs w:val="28"/>
        </w:rPr>
        <w:tab/>
        <w:t>Результаты мониторинга трудоустройства выпускников 2024 года показывают, что из 91 выпускников 56 чел. трудоустроены (61,5%), 10 (11 %) продолжают обучение в высших учебных заведениях, 22 (24,2%) служат в вооруженных силах РФ, 3 (3,3%) находятся на декретном отпуске.</w:t>
      </w:r>
    </w:p>
    <w:p w14:paraId="3867BD00" w14:textId="77777777" w:rsidR="00722D48" w:rsidRPr="00722D48" w:rsidRDefault="00722D48" w:rsidP="00722D48">
      <w:pPr>
        <w:tabs>
          <w:tab w:val="left" w:pos="709"/>
        </w:tabs>
        <w:spacing w:after="0"/>
        <w:rPr>
          <w:sz w:val="28"/>
          <w:szCs w:val="28"/>
        </w:rPr>
      </w:pPr>
      <w:r w:rsidRPr="00722D48">
        <w:rPr>
          <w:rFonts w:ascii="Times New Roman" w:hAnsi="Times New Roman" w:cs="Times New Roman"/>
          <w:sz w:val="28"/>
          <w:szCs w:val="28"/>
        </w:rPr>
        <w:tab/>
      </w:r>
      <w:r w:rsidRPr="00722D48">
        <w:rPr>
          <w:rFonts w:ascii="Times New Roman" w:eastAsia="Times New Roman" w:hAnsi="Times New Roman" w:cs="Times New Roman"/>
          <w:sz w:val="28"/>
          <w:szCs w:val="28"/>
        </w:rPr>
        <w:t>Работа по трудоустройству выпускников в колледже начинается параллельно с проведением производственных практик и имеет положительные результаты. В целях решения вопроса прохождения практик, трудоустройства выпускников и кадрового обеспечения образовательных организаций заключено соглашение  №60 от 30.06.2023г. между  ГКУ Республиканский центр занятости населения г.Уфа РБ  и ГБПОУ Сибайский педагогический колледж имени Б.М. Мамбеткулова о сотрудничестве и совместной деятельности.</w:t>
      </w:r>
    </w:p>
    <w:p w14:paraId="7ECA8861" w14:textId="77777777" w:rsidR="00722D48" w:rsidRPr="00722D48" w:rsidRDefault="00722D48" w:rsidP="00722D48">
      <w:pPr>
        <w:pBdr>
          <w:top w:val="none" w:sz="0" w:space="0" w:color="000000"/>
          <w:left w:val="none" w:sz="0" w:space="0" w:color="000000"/>
          <w:bottom w:val="none" w:sz="0" w:space="0" w:color="000000"/>
          <w:right w:val="none" w:sz="0" w:space="0" w:color="000000"/>
        </w:pBd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На основании п.1.2.4 данного соглашения студенты выпускных групп активно принимают участие в мероприятиях, организованных ЦЗН г. Сибай (Ярмарка вакансий, День карьеры и Республиканская акция «От идеи к действиям»).</w:t>
      </w:r>
    </w:p>
    <w:p w14:paraId="3ADEFA35"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 xml:space="preserve">На принципах партнерства строится сотрудничество колледжа с отделами образования ГО г. Сибай, Баймакского, Хайбуллинского, Абзелиловского, Зилаирского районов. Руководители и педагоги </w:t>
      </w:r>
      <w:r w:rsidRPr="00722D48">
        <w:rPr>
          <w:rFonts w:ascii="Times New Roman" w:eastAsia="Times New Roman" w:hAnsi="Times New Roman" w:cs="Times New Roman"/>
          <w:sz w:val="28"/>
          <w:szCs w:val="28"/>
        </w:rPr>
        <w:lastRenderedPageBreak/>
        <w:t>образовательных организаций участвуют в согласовании ППССЗ по всем специальностям, в организации и прохождении разных видов учебной и производственной практики студентов, в процессе проведения аттестации, курсового и дипломного проектирования.</w:t>
      </w:r>
    </w:p>
    <w:p w14:paraId="17319E98"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Во всех базовых образовательных организациях работают выпускники колледжа разных лет. Базовые образовательные организации, активно взаимодействуя с колледжем, предоставляют возможность не только для прохождения практики студентов, но и места для их трудоустройства.</w:t>
      </w:r>
    </w:p>
    <w:p w14:paraId="659DF0CD"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sz w:val="28"/>
          <w:szCs w:val="28"/>
        </w:rPr>
        <w:t>Представители работодателей, как правило, дают высокую оценку профессиональной подготовке студентов. Эта оценка отражается в персональных характеристиках студентов-практикантов, отзывах руководителей и благодарственных письмах в адрес колледжа.</w:t>
      </w:r>
    </w:p>
    <w:p w14:paraId="772BE287" w14:textId="77777777" w:rsidR="00722D48" w:rsidRPr="00722D48" w:rsidRDefault="00722D48" w:rsidP="00722D48">
      <w:pPr>
        <w:spacing w:after="0"/>
        <w:ind w:firstLine="708"/>
        <w:rPr>
          <w:rFonts w:ascii="Times New Roman" w:eastAsia="Times New Roman" w:hAnsi="Times New Roman" w:cs="Times New Roman"/>
          <w:sz w:val="28"/>
          <w:szCs w:val="28"/>
        </w:rPr>
      </w:pPr>
      <w:r w:rsidRPr="00722D48">
        <w:rPr>
          <w:rFonts w:ascii="Times New Roman" w:eastAsia="Times New Roman" w:hAnsi="Times New Roman" w:cs="Times New Roman"/>
          <w:b/>
          <w:sz w:val="28"/>
          <w:szCs w:val="28"/>
        </w:rPr>
        <w:t xml:space="preserve">Выводы: </w:t>
      </w:r>
      <w:r w:rsidRPr="00722D48">
        <w:rPr>
          <w:rFonts w:ascii="Times New Roman" w:eastAsia="Times New Roman" w:hAnsi="Times New Roman" w:cs="Times New Roman"/>
          <w:sz w:val="28"/>
          <w:szCs w:val="28"/>
        </w:rPr>
        <w:t>качество образовательных результатов, проявленных студентами в отчетный период, в основном соответствует нормативным требованиям, предъявляемым образовательным организациям среднего профессионального образования.</w:t>
      </w:r>
    </w:p>
    <w:p w14:paraId="699E511F" w14:textId="77777777" w:rsidR="00722D48" w:rsidRPr="00722D48" w:rsidRDefault="00722D48" w:rsidP="00722D48">
      <w:pPr>
        <w:spacing w:after="0"/>
        <w:rPr>
          <w:rFonts w:ascii="Times New Roman" w:eastAsia="Times New Roman" w:hAnsi="Times New Roman" w:cs="Times New Roman"/>
          <w:sz w:val="28"/>
          <w:szCs w:val="28"/>
        </w:rPr>
      </w:pPr>
      <w:r w:rsidRPr="00722D48">
        <w:br w:type="page"/>
      </w:r>
    </w:p>
    <w:p w14:paraId="2086A8B3" w14:textId="77777777" w:rsidR="00EA3480" w:rsidRPr="00076620" w:rsidRDefault="00EA3480" w:rsidP="00076620">
      <w:pPr>
        <w:spacing w:after="0"/>
        <w:rPr>
          <w:rFonts w:ascii="Times New Roman" w:eastAsia="Times New Roman" w:hAnsi="Times New Roman" w:cs="Times New Roman"/>
          <w:bCs/>
          <w:sz w:val="28"/>
          <w:szCs w:val="28"/>
        </w:rPr>
      </w:pPr>
    </w:p>
    <w:p w14:paraId="40E09C80" w14:textId="3D213EE0" w:rsidR="00427BA3" w:rsidRDefault="00076620" w:rsidP="00076620">
      <w:pPr>
        <w:pStyle w:val="13"/>
        <w:keepNext/>
        <w:keepLines/>
        <w:spacing w:after="0"/>
        <w:ind w:left="0"/>
        <w:jc w:val="center"/>
      </w:pPr>
      <w:bookmarkStart w:id="5" w:name="bookmark12"/>
      <w:r>
        <w:t xml:space="preserve">5. </w:t>
      </w:r>
      <w:r w:rsidR="00427BA3">
        <w:t>Библиотечно-информационное обеспечение</w:t>
      </w:r>
      <w:bookmarkEnd w:id="5"/>
    </w:p>
    <w:p w14:paraId="3F75FEDA" w14:textId="77777777" w:rsidR="0014125A" w:rsidRDefault="0014125A" w:rsidP="00076620">
      <w:pPr>
        <w:pStyle w:val="13"/>
        <w:keepNext/>
        <w:keepLines/>
        <w:spacing w:after="0"/>
        <w:ind w:left="0"/>
        <w:jc w:val="center"/>
      </w:pPr>
    </w:p>
    <w:p w14:paraId="03E0B1F2" w14:textId="3C77DEFC" w:rsidR="00427BA3" w:rsidRDefault="00E051F5" w:rsidP="00076620">
      <w:pPr>
        <w:pStyle w:val="11"/>
        <w:spacing w:after="0"/>
        <w:ind w:firstLine="700"/>
      </w:pPr>
      <w:r>
        <w:t>По состоянию на 01.04.2025</w:t>
      </w:r>
      <w:bookmarkStart w:id="6" w:name="_GoBack"/>
      <w:bookmarkEnd w:id="6"/>
      <w:r w:rsidR="00427BA3">
        <w:t xml:space="preserve"> г. общий объем библ</w:t>
      </w:r>
      <w:r w:rsidR="00F45923">
        <w:t>и</w:t>
      </w:r>
      <w:r w:rsidR="00F819F0">
        <w:t>отечного фонда составляет 32 652</w:t>
      </w:r>
      <w:r w:rsidR="00427BA3">
        <w:t xml:space="preserve"> экземпляров. Из н</w:t>
      </w:r>
      <w:r w:rsidR="00F819F0">
        <w:t>их на бумажных носителях – 31722</w:t>
      </w:r>
      <w:r w:rsidR="00427BA3">
        <w:t xml:space="preserve"> экз., электронных носителях – 804 экз., аудиовизуальные материалы – 126.</w:t>
      </w:r>
    </w:p>
    <w:p w14:paraId="5E17436A" w14:textId="2A8D689C" w:rsidR="00427BA3" w:rsidRDefault="00427BA3" w:rsidP="00076620">
      <w:pPr>
        <w:pStyle w:val="11"/>
        <w:spacing w:after="0"/>
        <w:ind w:firstLine="700"/>
      </w:pPr>
      <w:r>
        <w:t>Фонд учебных и учебно-метод</w:t>
      </w:r>
      <w:r w:rsidR="00F819F0">
        <w:t>ических изданий составляет 24868</w:t>
      </w:r>
      <w:r>
        <w:t xml:space="preserve"> экз., из них: общеобразовательных</w:t>
      </w:r>
      <w:r w:rsidR="00F819F0">
        <w:t xml:space="preserve"> учебных изданий составляет 3575</w:t>
      </w:r>
      <w:r>
        <w:t xml:space="preserve"> экз., гуманитарных и социально-экономических, математических и естественнонаучных, и общепрофессиональных дисциплин составляет 13255 экз., фонд специальных дисциплин 5754 экз., фонд справочно-библиогр</w:t>
      </w:r>
      <w:r w:rsidR="00F819F0">
        <w:t>афических изданий составляет 228</w:t>
      </w:r>
      <w:r>
        <w:t>4 экз.</w:t>
      </w:r>
    </w:p>
    <w:p w14:paraId="3D8223AF" w14:textId="77777777" w:rsidR="00427BA3" w:rsidRDefault="00427BA3" w:rsidP="00076620">
      <w:pPr>
        <w:pStyle w:val="11"/>
        <w:spacing w:after="0"/>
        <w:ind w:firstLine="700"/>
      </w:pPr>
      <w:r>
        <w:t>Библиотечный фонд включает научно-официальные, учебно-методические, справочно-библиографические, художественные и периодические издания.</w:t>
      </w:r>
    </w:p>
    <w:p w14:paraId="449FB2D0" w14:textId="4475F15C" w:rsidR="00427BA3" w:rsidRDefault="00427BA3" w:rsidP="00076620">
      <w:pPr>
        <w:pStyle w:val="11"/>
        <w:spacing w:after="0"/>
        <w:ind w:firstLine="700"/>
      </w:pPr>
      <w:r>
        <w:t>Ф</w:t>
      </w:r>
      <w:r w:rsidR="00F45923">
        <w:t>онд периодики включает в себя 21</w:t>
      </w:r>
      <w:r>
        <w:t xml:space="preserve"> наименований отраслевых изданий газет и журналов, соответствующих ФГОС, реализуемым в колледже специальностям и профессиям.</w:t>
      </w:r>
    </w:p>
    <w:p w14:paraId="3D9B9EEB" w14:textId="3E3F8831" w:rsidR="00427BA3" w:rsidRPr="005C6079" w:rsidRDefault="00427BA3" w:rsidP="00076620">
      <w:pPr>
        <w:pStyle w:val="11"/>
        <w:spacing w:after="0"/>
        <w:ind w:firstLine="700"/>
        <w:rPr>
          <w:color w:val="FF0000"/>
        </w:rPr>
      </w:pPr>
      <w:r w:rsidRPr="00172BB0">
        <w:t xml:space="preserve">Обновляется фонд учебно-методической литературы на бумажных </w:t>
      </w:r>
      <w:r w:rsidRPr="00EA3480">
        <w:rPr>
          <w:color w:val="auto"/>
        </w:rPr>
        <w:t xml:space="preserve">носителях. </w:t>
      </w:r>
      <w:r w:rsidR="0069624B">
        <w:rPr>
          <w:color w:val="auto"/>
        </w:rPr>
        <w:t>За 2024 год приобретено 10 экземпляр книг подарены и 490</w:t>
      </w:r>
      <w:r w:rsidR="005C6079" w:rsidRPr="00EA3480">
        <w:rPr>
          <w:color w:val="auto"/>
        </w:rPr>
        <w:t xml:space="preserve"> куплены на сумму </w:t>
      </w:r>
      <w:r w:rsidR="00DE05F6">
        <w:rPr>
          <w:color w:val="auto"/>
        </w:rPr>
        <w:t>69 623 руб</w:t>
      </w:r>
      <w:r w:rsidR="00EA3480">
        <w:rPr>
          <w:color w:val="auto"/>
        </w:rPr>
        <w:t>.</w:t>
      </w:r>
    </w:p>
    <w:p w14:paraId="162C708B" w14:textId="77777777" w:rsidR="00427BA3" w:rsidRPr="00172BB0" w:rsidRDefault="00427BA3" w:rsidP="00076620">
      <w:pPr>
        <w:pStyle w:val="11"/>
        <w:spacing w:after="0"/>
        <w:ind w:firstLine="700"/>
      </w:pPr>
      <w:r w:rsidRPr="00172BB0">
        <w:t>Комплектование фонда ведется на основании тематического плана комплектования и картотеки обеспеченности учебного процесса. Издания приобретаются по письменным заявкам от структурных подразделений колледжа.</w:t>
      </w:r>
    </w:p>
    <w:p w14:paraId="41E64FCD" w14:textId="77777777" w:rsidR="00427BA3" w:rsidRDefault="00427BA3" w:rsidP="00076620">
      <w:pPr>
        <w:pStyle w:val="11"/>
        <w:spacing w:after="0"/>
        <w:ind w:firstLine="700"/>
      </w:pPr>
      <w:r>
        <w:t>В читальном зале библиотеки имеется доступ к сети Интернет. Библиотека подключена к ЭБС «Знаниум» на 500 пользователей.</w:t>
      </w:r>
    </w:p>
    <w:p w14:paraId="3B903401" w14:textId="77777777" w:rsidR="00427BA3" w:rsidRDefault="00427BA3" w:rsidP="00076620">
      <w:pPr>
        <w:pStyle w:val="11"/>
        <w:spacing w:after="0"/>
        <w:ind w:firstLine="700"/>
      </w:pPr>
      <w:r>
        <w:t xml:space="preserve">Общая площадь помещения библиотеки составляет 78,6 кв. м., площадь книгохранилища 43,10 кв. м., площадь для обслуживания пользователей читального зала 90 кв. м., число мест в читальном зале – 30. Фонд читального </w:t>
      </w:r>
      <w:r>
        <w:lastRenderedPageBreak/>
        <w:t>зала объединен с общим фондом библиотеки. В библиотеке имеются все нормативные документы, регламентирующие деятельность библиотеки колледжа.</w:t>
      </w:r>
    </w:p>
    <w:p w14:paraId="2627DD9C" w14:textId="73E12D44" w:rsidR="00427BA3" w:rsidRDefault="00427BA3" w:rsidP="00076620">
      <w:pPr>
        <w:pStyle w:val="11"/>
        <w:spacing w:after="0"/>
        <w:ind w:firstLine="700"/>
      </w:pPr>
      <w:r>
        <w:t>В библиотеке заре</w:t>
      </w:r>
      <w:r w:rsidR="001278E0">
        <w:t>гистрировано 212</w:t>
      </w:r>
      <w:r>
        <w:t xml:space="preserve"> пользователей. В год </w:t>
      </w:r>
      <w:r w:rsidR="001278E0">
        <w:t>библиотекой обслуживается от 520</w:t>
      </w:r>
      <w:r>
        <w:t xml:space="preserve"> и более чит</w:t>
      </w:r>
      <w:r w:rsidR="001278E0">
        <w:t>ателей, выдача литературы от 750</w:t>
      </w:r>
      <w:r>
        <w:t xml:space="preserve"> книг.</w:t>
      </w:r>
    </w:p>
    <w:p w14:paraId="626D7BF1" w14:textId="19A0475F" w:rsidR="00427BA3" w:rsidRDefault="00F819F0" w:rsidP="00076620">
      <w:pPr>
        <w:pStyle w:val="11"/>
        <w:spacing w:after="0"/>
        <w:ind w:firstLine="700"/>
      </w:pPr>
      <w:r>
        <w:t>В библиотеке имее</w:t>
      </w:r>
      <w:r w:rsidR="00427BA3">
        <w:t>тся 1 многофункциональное устройство, имеется доступ в сеть Интернет.</w:t>
      </w:r>
    </w:p>
    <w:p w14:paraId="1D38B753" w14:textId="77777777" w:rsidR="00427BA3" w:rsidRDefault="00427BA3" w:rsidP="00076620">
      <w:pPr>
        <w:pStyle w:val="11"/>
        <w:spacing w:after="0"/>
        <w:ind w:firstLine="700"/>
      </w:pPr>
      <w:r>
        <w:t>Библиотека имеет страницу на сайте колледжа и содержит следующую информацию: Положение о библиотеке ГБПОУ Сибайский педагогический колледж имени Б.М. Мамбеткулова, план работы библиотеки на учебный год, режим работы библиотеки, новинки литературы, электронные образовательные ресурсы.</w:t>
      </w:r>
    </w:p>
    <w:p w14:paraId="23DDBEC6" w14:textId="77777777" w:rsidR="00427BA3" w:rsidRDefault="00427BA3" w:rsidP="00076620">
      <w:pPr>
        <w:pStyle w:val="11"/>
        <w:spacing w:after="0"/>
        <w:ind w:firstLine="700"/>
      </w:pPr>
      <w:r>
        <w:rPr>
          <w:b/>
        </w:rPr>
        <w:t>Выводы:</w:t>
      </w:r>
      <w:r>
        <w:tab/>
        <w:t>оснащенность учебного процесса библиотечно-информационными ресурсами и качественный состав библиотечного фонда позволяют обеспечить реализацию образовательных программ колледжа в соответствии с действующими нормативами.</w:t>
      </w:r>
    </w:p>
    <w:p w14:paraId="0CEC80AF" w14:textId="77777777" w:rsidR="00427BA3" w:rsidRPr="007C3F08" w:rsidRDefault="00427BA3" w:rsidP="00076620">
      <w:pPr>
        <w:spacing w:after="0"/>
        <w:rPr>
          <w:rFonts w:ascii="Times New Roman" w:eastAsia="Times New Roman" w:hAnsi="Times New Roman" w:cs="Times New Roman"/>
          <w:sz w:val="28"/>
          <w:szCs w:val="28"/>
        </w:rPr>
      </w:pPr>
      <w:r>
        <w:br w:type="page"/>
      </w:r>
    </w:p>
    <w:p w14:paraId="6B3E8070" w14:textId="7FA283EB" w:rsidR="00427BA3" w:rsidRDefault="00427BA3" w:rsidP="00076620">
      <w:pPr>
        <w:pStyle w:val="13"/>
        <w:keepNext/>
        <w:keepLines/>
        <w:tabs>
          <w:tab w:val="left" w:pos="4231"/>
        </w:tabs>
        <w:spacing w:after="0"/>
        <w:ind w:left="0"/>
        <w:jc w:val="center"/>
      </w:pPr>
      <w:r>
        <w:lastRenderedPageBreak/>
        <w:t xml:space="preserve">6. </w:t>
      </w:r>
      <w:bookmarkStart w:id="7" w:name="bookmark14"/>
      <w:r>
        <w:t>Учебно-методическая деятельность</w:t>
      </w:r>
      <w:bookmarkEnd w:id="7"/>
    </w:p>
    <w:p w14:paraId="18ABDBD7" w14:textId="77777777" w:rsidR="0014125A" w:rsidRDefault="0014125A" w:rsidP="00076620">
      <w:pPr>
        <w:pStyle w:val="13"/>
        <w:keepNext/>
        <w:keepLines/>
        <w:tabs>
          <w:tab w:val="left" w:pos="4231"/>
        </w:tabs>
        <w:spacing w:after="0"/>
        <w:ind w:left="0"/>
        <w:jc w:val="center"/>
      </w:pPr>
    </w:p>
    <w:p w14:paraId="57D22AEB" w14:textId="77777777" w:rsidR="00427BA3" w:rsidRDefault="00427BA3" w:rsidP="00076620">
      <w:pPr>
        <w:pBdr>
          <w:top w:val="none" w:sz="4" w:space="0" w:color="000000"/>
          <w:left w:val="none" w:sz="4" w:space="0" w:color="000000"/>
          <w:bottom w:val="none" w:sz="4" w:space="0" w:color="000000"/>
          <w:right w:val="none" w:sz="4" w:space="0" w:color="000000"/>
        </w:pBdr>
        <w:spacing w:after="0"/>
        <w:ind w:firstLine="708"/>
        <w:rPr>
          <w:rFonts w:ascii="Times New Roman" w:hAnsi="Times New Roman" w:cs="Times New Roman"/>
          <w:sz w:val="28"/>
          <w:szCs w:val="28"/>
        </w:rPr>
      </w:pPr>
      <w:r>
        <w:rPr>
          <w:rFonts w:ascii="Times New Roman" w:hAnsi="Times New Roman" w:cs="Times New Roman"/>
          <w:sz w:val="28"/>
          <w:szCs w:val="28"/>
        </w:rPr>
        <w:t>В условиях инновационной деятельности колледжа актуальна проблема развития профессиональной компетентности преподавателей через решение методической</w:t>
      </w:r>
      <w:r>
        <w:rPr>
          <w:rFonts w:ascii="Times New Roman" w:hAnsi="Times New Roman" w:cs="Times New Roman"/>
          <w:sz w:val="28"/>
          <w:szCs w:val="28"/>
        </w:rPr>
        <w:tab/>
        <w:t>проблемы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Развитие цифровой образовательной среды в условиях реализации ФГОС»</w:t>
      </w:r>
      <w:r>
        <w:rPr>
          <w:rFonts w:ascii="Times New Roman" w:hAnsi="Times New Roman" w:cs="Times New Roman"/>
          <w:sz w:val="28"/>
          <w:szCs w:val="28"/>
        </w:rPr>
        <w:t>.  Приоритетными направлениями учебно-методической деятельности колледжа на отчетный период были определены:</w:t>
      </w:r>
    </w:p>
    <w:p w14:paraId="34C5584E" w14:textId="77777777" w:rsidR="00427BA3" w:rsidRDefault="00427BA3" w:rsidP="00076620">
      <w:pPr>
        <w:pStyle w:val="11"/>
        <w:numPr>
          <w:ilvl w:val="0"/>
          <w:numId w:val="7"/>
        </w:numPr>
        <w:tabs>
          <w:tab w:val="left" w:pos="1703"/>
        </w:tabs>
        <w:spacing w:after="0"/>
        <w:ind w:firstLine="0"/>
      </w:pPr>
      <w:r>
        <w:t>создание современных условий для реализации основных профессиональных образовательных программ среднего профессионального образования и дополнительных профессиональных образовательных программ с учетом требований образовательных и профессиональных стандартов, в том числе из списка ТОП-50;</w:t>
      </w:r>
    </w:p>
    <w:p w14:paraId="11D9877F" w14:textId="77777777" w:rsidR="00427BA3" w:rsidRDefault="00427BA3" w:rsidP="00076620">
      <w:pPr>
        <w:pStyle w:val="11"/>
        <w:numPr>
          <w:ilvl w:val="0"/>
          <w:numId w:val="7"/>
        </w:numPr>
        <w:tabs>
          <w:tab w:val="left" w:pos="1703"/>
        </w:tabs>
        <w:spacing w:after="0"/>
        <w:ind w:firstLine="0"/>
      </w:pPr>
      <w:r>
        <w:t>обеспечение укомплектованности колледжа квалифицированными педагогическими кадрами, создание условий для своевременного повышения квалификации преподавательского состава, организации обучения экспертов демонстрационного экзамена;</w:t>
      </w:r>
    </w:p>
    <w:p w14:paraId="612FE0D6" w14:textId="77777777" w:rsidR="00427BA3" w:rsidRDefault="00427BA3" w:rsidP="00076620">
      <w:pPr>
        <w:pStyle w:val="11"/>
        <w:numPr>
          <w:ilvl w:val="0"/>
          <w:numId w:val="7"/>
        </w:numPr>
        <w:tabs>
          <w:tab w:val="left" w:pos="1703"/>
        </w:tabs>
        <w:spacing w:after="0"/>
        <w:ind w:firstLine="0"/>
      </w:pPr>
      <w:r>
        <w:t>оказание содействия педагогическим работникам в своевременном прохождении аттестации;</w:t>
      </w:r>
    </w:p>
    <w:p w14:paraId="04D15972" w14:textId="77777777" w:rsidR="00427BA3" w:rsidRDefault="00427BA3" w:rsidP="00076620">
      <w:pPr>
        <w:pStyle w:val="11"/>
        <w:numPr>
          <w:ilvl w:val="0"/>
          <w:numId w:val="7"/>
        </w:numPr>
        <w:tabs>
          <w:tab w:val="left" w:pos="1703"/>
        </w:tabs>
        <w:spacing w:after="0"/>
        <w:ind w:firstLine="0"/>
      </w:pPr>
      <w:r>
        <w:t>внесение коррективов в локальные акты в соответствии с новым законодательством;</w:t>
      </w:r>
    </w:p>
    <w:p w14:paraId="6E612CDF" w14:textId="77777777" w:rsidR="00427BA3" w:rsidRDefault="00427BA3" w:rsidP="00076620">
      <w:pPr>
        <w:pStyle w:val="11"/>
        <w:numPr>
          <w:ilvl w:val="0"/>
          <w:numId w:val="7"/>
        </w:numPr>
        <w:tabs>
          <w:tab w:val="left" w:pos="1703"/>
        </w:tabs>
        <w:spacing w:after="0"/>
        <w:ind w:firstLine="0"/>
      </w:pPr>
      <w:r>
        <w:t>организация исследовательской работы педагогических работников и обучающихся (студентов) по приоритетным направлениям СПО;</w:t>
      </w:r>
    </w:p>
    <w:p w14:paraId="21036BA3" w14:textId="77777777" w:rsidR="00427BA3" w:rsidRDefault="00427BA3" w:rsidP="00076620">
      <w:pPr>
        <w:pStyle w:val="11"/>
        <w:numPr>
          <w:ilvl w:val="0"/>
          <w:numId w:val="7"/>
        </w:numPr>
        <w:tabs>
          <w:tab w:val="left" w:pos="1703"/>
        </w:tabs>
        <w:spacing w:after="0"/>
        <w:ind w:firstLine="0"/>
      </w:pPr>
      <w:r>
        <w:t>введение в образовательный процесс интерактивных методов обучения;</w:t>
      </w:r>
    </w:p>
    <w:p w14:paraId="1B45132D" w14:textId="77777777" w:rsidR="00427BA3" w:rsidRDefault="00427BA3" w:rsidP="00076620">
      <w:pPr>
        <w:pStyle w:val="11"/>
        <w:numPr>
          <w:ilvl w:val="0"/>
          <w:numId w:val="7"/>
        </w:numPr>
        <w:tabs>
          <w:tab w:val="left" w:pos="1703"/>
        </w:tabs>
        <w:spacing w:after="0"/>
        <w:ind w:firstLine="0"/>
      </w:pPr>
      <w:r>
        <w:t>обобщение и распространение педагогического опыта.</w:t>
      </w:r>
    </w:p>
    <w:p w14:paraId="43FD5959" w14:textId="77777777" w:rsidR="00427BA3" w:rsidRDefault="00427BA3" w:rsidP="00076620">
      <w:pPr>
        <w:pStyle w:val="11"/>
        <w:spacing w:after="0"/>
        <w:ind w:firstLine="708"/>
      </w:pPr>
      <w:r>
        <w:t xml:space="preserve">Педагогический коллектив активно работает над созданием методических материалов, корректировкой программ учебных дисциплин и профессиональных модулей, созданием контрольно-оценочных средств и контрольно-измерительных материалов по оценке общих и профессиональных компетенций с учетом требований ФГОС СПО. На все </w:t>
      </w:r>
      <w:r>
        <w:lastRenderedPageBreak/>
        <w:t>контрольно-оценочные средства по всем специальностям имеется заключение работодателя.</w:t>
      </w:r>
    </w:p>
    <w:p w14:paraId="6959876B" w14:textId="77777777" w:rsidR="00427BA3" w:rsidRDefault="00427BA3" w:rsidP="00076620">
      <w:pPr>
        <w:pStyle w:val="11"/>
        <w:spacing w:after="0"/>
        <w:ind w:firstLine="708"/>
      </w:pPr>
      <w:r>
        <w:t>Развитию творческого потенциала педагогов и повышению качества образовательной деятельности способствует разработка и апробация методических материалов.</w:t>
      </w:r>
    </w:p>
    <w:p w14:paraId="2AACF6C7" w14:textId="77777777" w:rsidR="00427BA3" w:rsidRDefault="00427BA3" w:rsidP="00076620">
      <w:pPr>
        <w:pStyle w:val="11"/>
        <w:spacing w:after="0"/>
        <w:ind w:firstLine="708"/>
      </w:pPr>
      <w:r>
        <w:t>Собственные учебно-методические материалы преподавателей включают в себя: учебно-методические комплексы по всем дисциплинам, методические рекомендации по организации самостоятельных работ студентов, практических и лабораторных работ, методические рекомендации по написанию курсовых и выпускных квалификационных работ, рекомендации и задания по видам педагогических практик, лекции и материалы по темам, методические разработки, учебные и методические пособия.</w:t>
      </w:r>
    </w:p>
    <w:p w14:paraId="48840124" w14:textId="77777777" w:rsidR="00427BA3" w:rsidRDefault="00427BA3" w:rsidP="00076620">
      <w:pPr>
        <w:pStyle w:val="11"/>
        <w:spacing w:after="0"/>
        <w:ind w:firstLine="0"/>
      </w:pPr>
      <w:r>
        <w:tab/>
        <w:t>Научно-исследовательская деятельность преподавателей и студентов в колледже осуществляется в следующих структурных формах: творческая лаборатория преподавателя-исследователя, индивидуальная исследовательская работа преподавателя, руководство научно-исследовательской работой студентов (курсовое и дипломное проектирование), научные конференции, семинары и конкурсы.</w:t>
      </w:r>
    </w:p>
    <w:p w14:paraId="0B2C9B8C" w14:textId="77777777" w:rsidR="00427BA3" w:rsidRDefault="00427BA3" w:rsidP="00076620">
      <w:pPr>
        <w:pStyle w:val="11"/>
        <w:spacing w:after="0"/>
        <w:ind w:firstLine="0"/>
      </w:pPr>
      <w:r>
        <w:tab/>
        <w:t>Формирование исследовательских навыков студентов осуществляется в результате учебно-исследовательской работы (УИРС).</w:t>
      </w:r>
    </w:p>
    <w:p w14:paraId="4957F8B0" w14:textId="77777777" w:rsidR="00427BA3" w:rsidRDefault="00427BA3" w:rsidP="00076620">
      <w:pPr>
        <w:pStyle w:val="11"/>
        <w:spacing w:after="0"/>
        <w:ind w:firstLine="708"/>
      </w:pPr>
      <w:r>
        <w:t xml:space="preserve">Учебно-исследовательская работа со студентами ведется в процессе углубленного изучения профессиональных модулей и написания курсовых и выпускных квалификационных работ. Студенты совершенствуют и закрепляют навыки самостоятельной работы с научной и методической литературой. Пройдя через процедуру предзащиты и защиты исследовательских работ, будущие специалисты приобретают опыт публичных выступлений и дискуссий, что способствует формированию исследовательских компетенций студентов. Результат выполнения и защиты </w:t>
      </w:r>
      <w:r>
        <w:lastRenderedPageBreak/>
        <w:t>курсовых и ВКР достаточно высок, качество составляет 88 %, средний балл - 4,4.</w:t>
      </w:r>
    </w:p>
    <w:p w14:paraId="4EEC65EF" w14:textId="77777777" w:rsidR="00427BA3" w:rsidRDefault="00427BA3" w:rsidP="00076620">
      <w:pPr>
        <w:pStyle w:val="11"/>
        <w:spacing w:after="0"/>
        <w:ind w:firstLine="0"/>
      </w:pPr>
      <w:r>
        <w:tab/>
        <w:t>Традиционным стало проведение в колледже предметных недель, декад, внутриколледжных конкурсов, научно-практических конференций.</w:t>
      </w:r>
    </w:p>
    <w:p w14:paraId="5E0F4E2D" w14:textId="0E3A956B" w:rsidR="00427BA3" w:rsidRDefault="00427BA3" w:rsidP="00076620">
      <w:pPr>
        <w:pStyle w:val="11"/>
        <w:spacing w:after="0"/>
        <w:ind w:firstLine="708"/>
      </w:pPr>
      <w:r>
        <w:t>В рамках про</w:t>
      </w:r>
      <w:r w:rsidR="00DE05F6">
        <w:t>ведения предметных недель в 2024</w:t>
      </w:r>
      <w:r>
        <w:t xml:space="preserve"> г. преподавателями колледжа проведено более 30 открытых уроков, а также организованы всероссийские и международные акции «Акмуллинский диктант», «Информационная безопасность в сети Интернет», «Этнографический диктант» и т.д., проведена региональная полилингвальная олимпиада среди учащихся районов Зауралья, региональный конкурс «Музыкальная капель».</w:t>
      </w:r>
    </w:p>
    <w:p w14:paraId="0C36F1B6" w14:textId="0E4FC571" w:rsidR="00427BA3" w:rsidRDefault="00427BA3" w:rsidP="00076620">
      <w:pPr>
        <w:pStyle w:val="11"/>
        <w:spacing w:after="0"/>
        <w:ind w:firstLine="0"/>
      </w:pPr>
      <w:r>
        <w:tab/>
        <w:t>Повышение квалификации педагогических работников проходит в соответствии с планом курсовой подготовки с учетом периодичности прохождения курсов</w:t>
      </w:r>
      <w:r w:rsidR="00163E4D">
        <w:t xml:space="preserve"> и инициативы педагогов. </w:t>
      </w:r>
    </w:p>
    <w:p w14:paraId="32E39308" w14:textId="691C4C6A" w:rsidR="00427BA3" w:rsidRDefault="00427BA3" w:rsidP="00076620">
      <w:pPr>
        <w:pStyle w:val="11"/>
        <w:spacing w:after="0"/>
        <w:ind w:firstLine="708"/>
      </w:pPr>
      <w:r>
        <w:t>В колледже ведется работа по реализации дополнительных образовательных программ, по состоянию на 1 апреля 2023 г. колледж осуществил подготовку слушателей по программам дополнительного образования по следующим направлениям: подготовка вожатых для работы в летних оздоровительных образовательных учреждениях – 79 чел., информатика – 15 чел., физическая культура – 16 чел., воспитатель – 8 чел.</w:t>
      </w:r>
    </w:p>
    <w:p w14:paraId="7DDB6F75" w14:textId="013719A5" w:rsidR="00DE05F6" w:rsidRPr="00DE05F6" w:rsidRDefault="00DE05F6" w:rsidP="00DE05F6">
      <w:pPr>
        <w:ind w:firstLine="708"/>
        <w:rPr>
          <w:rFonts w:ascii="Times New Roman" w:eastAsia="Arial Unicode MS" w:hAnsi="Times New Roman" w:cs="Times New Roman"/>
          <w:sz w:val="28"/>
          <w:szCs w:val="28"/>
        </w:rPr>
      </w:pPr>
      <w:r w:rsidRPr="00DE05F6">
        <w:rPr>
          <w:rFonts w:ascii="Times New Roman" w:hAnsi="Times New Roman" w:cs="Times New Roman"/>
          <w:sz w:val="28"/>
          <w:szCs w:val="28"/>
        </w:rPr>
        <w:t xml:space="preserve"> В 2024 году в рамках программы «Содействие занятости» по программе «Социальный работник» и «Преподавание психологических услуг в социальной сфере»  прошли обучение 16 обучающихся  </w:t>
      </w:r>
    </w:p>
    <w:p w14:paraId="1EA717C8" w14:textId="1BE65324" w:rsidR="00DE05F6" w:rsidRPr="00231E63" w:rsidRDefault="00DE05F6" w:rsidP="00231E63">
      <w:pPr>
        <w:ind w:firstLine="540"/>
        <w:rPr>
          <w:rFonts w:ascii="Times New Roman" w:hAnsi="Times New Roman" w:cs="Times New Roman"/>
          <w:sz w:val="28"/>
          <w:szCs w:val="28"/>
        </w:rPr>
      </w:pPr>
      <w:r>
        <w:rPr>
          <w:rFonts w:ascii="Times New Roman" w:eastAsia="Arial Unicode MS" w:hAnsi="Times New Roman" w:cs="Times New Roman"/>
          <w:sz w:val="28"/>
          <w:szCs w:val="28"/>
        </w:rPr>
        <w:t>В 2024-2025  учебном</w:t>
      </w:r>
      <w:r w:rsidRPr="00DE05F6">
        <w:rPr>
          <w:rFonts w:ascii="Times New Roman" w:eastAsia="Arial Unicode MS" w:hAnsi="Times New Roman" w:cs="Times New Roman"/>
          <w:sz w:val="28"/>
          <w:szCs w:val="28"/>
        </w:rPr>
        <w:t xml:space="preserve">  год</w:t>
      </w:r>
      <w:r>
        <w:rPr>
          <w:rFonts w:ascii="Times New Roman" w:eastAsia="Arial Unicode MS" w:hAnsi="Times New Roman" w:cs="Times New Roman"/>
          <w:sz w:val="28"/>
          <w:szCs w:val="28"/>
        </w:rPr>
        <w:t>у 500</w:t>
      </w:r>
      <w:r w:rsidRPr="00DE05F6">
        <w:rPr>
          <w:rFonts w:ascii="Times New Roman" w:eastAsia="Arial Unicode MS" w:hAnsi="Times New Roman" w:cs="Times New Roman"/>
          <w:sz w:val="28"/>
          <w:szCs w:val="28"/>
        </w:rPr>
        <w:t xml:space="preserve"> обучающихся приняли участие в сдаче демонстрационного экзамена по компетенциям: “Преподавание в младших классах”, «Дошкольное образование», «Физическая культура и спорт», достойно продемонстрировав уровень своей компетенции. Качество промежуточной аттестации демонстра</w:t>
      </w:r>
      <w:r>
        <w:rPr>
          <w:rFonts w:ascii="Times New Roman" w:eastAsia="Arial Unicode MS" w:hAnsi="Times New Roman" w:cs="Times New Roman"/>
          <w:sz w:val="28"/>
          <w:szCs w:val="28"/>
        </w:rPr>
        <w:t>ционного экзамена составляет 94</w:t>
      </w:r>
      <w:r w:rsidRPr="00DE05F6">
        <w:rPr>
          <w:rFonts w:ascii="Times New Roman" w:eastAsia="Arial Unicode MS" w:hAnsi="Times New Roman" w:cs="Times New Roman"/>
          <w:sz w:val="28"/>
          <w:szCs w:val="28"/>
        </w:rPr>
        <w:t xml:space="preserve">%. </w:t>
      </w:r>
      <w:r w:rsidR="00A04AC8" w:rsidRPr="00DE05F6">
        <w:rPr>
          <w:rFonts w:ascii="Times New Roman" w:hAnsi="Times New Roman" w:cs="Times New Roman"/>
          <w:sz w:val="28"/>
          <w:szCs w:val="28"/>
        </w:rPr>
        <w:t xml:space="preserve">чебно-исследовательская работа со студентами ведется в процессе углубленного изучения профессиональных модулей  и написания курсовых и </w:t>
      </w:r>
      <w:r w:rsidR="00A04AC8" w:rsidRPr="00DE05F6">
        <w:rPr>
          <w:rFonts w:ascii="Times New Roman" w:hAnsi="Times New Roman" w:cs="Times New Roman"/>
          <w:sz w:val="28"/>
          <w:szCs w:val="28"/>
        </w:rPr>
        <w:lastRenderedPageBreak/>
        <w:t>выпускных квалификационных работ. Результат выполнения и защиты курсовых и ВКР достаточно высок, качество соста</w:t>
      </w:r>
      <w:r w:rsidR="00A04AC8">
        <w:rPr>
          <w:rFonts w:ascii="Times New Roman" w:hAnsi="Times New Roman" w:cs="Times New Roman"/>
          <w:sz w:val="28"/>
          <w:szCs w:val="28"/>
        </w:rPr>
        <w:t>вляет  91%, средний балл – 4,6.</w:t>
      </w:r>
    </w:p>
    <w:p w14:paraId="0B481A8B" w14:textId="0573FABA" w:rsidR="00DE05F6" w:rsidRPr="00DE05F6" w:rsidRDefault="00DE05F6" w:rsidP="00DE05F6">
      <w:pPr>
        <w:ind w:firstLine="708"/>
        <w:rPr>
          <w:rFonts w:ascii="Times New Roman" w:eastAsia="Arial Unicode MS" w:hAnsi="Times New Roman" w:cs="Times New Roman"/>
          <w:sz w:val="28"/>
          <w:szCs w:val="28"/>
        </w:rPr>
      </w:pPr>
      <w:r>
        <w:rPr>
          <w:rFonts w:ascii="Times New Roman" w:eastAsia="Arial Unicode MS" w:hAnsi="Times New Roman" w:cs="Times New Roman"/>
          <w:sz w:val="28"/>
          <w:szCs w:val="28"/>
        </w:rPr>
        <w:t>В 2024</w:t>
      </w:r>
      <w:r w:rsidRPr="00DE05F6">
        <w:rPr>
          <w:rFonts w:ascii="Times New Roman" w:eastAsia="Arial Unicode MS" w:hAnsi="Times New Roman" w:cs="Times New Roman"/>
          <w:sz w:val="28"/>
          <w:szCs w:val="28"/>
        </w:rPr>
        <w:t xml:space="preserve"> году в рамках Регионального этапа Чемпионата по профессиональному мастерству «Профессионалы» на базе колледжа открыта площадка новой компетенции «Техн</w:t>
      </w:r>
      <w:r>
        <w:rPr>
          <w:rFonts w:ascii="Times New Roman" w:eastAsia="Arial Unicode MS" w:hAnsi="Times New Roman" w:cs="Times New Roman"/>
          <w:sz w:val="28"/>
          <w:szCs w:val="28"/>
        </w:rPr>
        <w:t>ологии физического развития» Юниоры.</w:t>
      </w:r>
    </w:p>
    <w:p w14:paraId="1F7D5A51" w14:textId="0709DEC2" w:rsidR="00F16A5C" w:rsidRPr="00EA3480" w:rsidRDefault="00F16A5C" w:rsidP="00F16A5C">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EA3480">
        <w:rPr>
          <w:rFonts w:ascii="Times New Roman" w:eastAsia="Times New Roman" w:hAnsi="Times New Roman" w:cs="Times New Roman"/>
          <w:color w:val="auto"/>
          <w:sz w:val="28"/>
          <w:szCs w:val="28"/>
        </w:rPr>
        <w:t>В</w:t>
      </w:r>
      <w:r w:rsidR="00DE05F6">
        <w:rPr>
          <w:rFonts w:ascii="Times New Roman" w:eastAsia="Times New Roman" w:hAnsi="Times New Roman" w:cs="Times New Roman"/>
          <w:color w:val="auto"/>
          <w:sz w:val="28"/>
          <w:szCs w:val="28"/>
        </w:rPr>
        <w:t xml:space="preserve"> 2024</w:t>
      </w:r>
      <w:r w:rsidRPr="00EA3480">
        <w:rPr>
          <w:rFonts w:ascii="Times New Roman" w:eastAsia="Times New Roman" w:hAnsi="Times New Roman" w:cs="Times New Roman"/>
          <w:color w:val="auto"/>
          <w:sz w:val="28"/>
          <w:szCs w:val="28"/>
        </w:rPr>
        <w:t xml:space="preserve"> году в рамках Регионального этапа Чемпионата по профессиональному мастерству «Профессионалы» на базе колл</w:t>
      </w:r>
      <w:r w:rsidR="00DE05F6">
        <w:rPr>
          <w:rFonts w:ascii="Times New Roman" w:eastAsia="Times New Roman" w:hAnsi="Times New Roman" w:cs="Times New Roman"/>
          <w:color w:val="auto"/>
          <w:sz w:val="28"/>
          <w:szCs w:val="28"/>
        </w:rPr>
        <w:t xml:space="preserve">еджа </w:t>
      </w:r>
      <w:r w:rsidRPr="00EA3480">
        <w:rPr>
          <w:rFonts w:ascii="Times New Roman" w:eastAsia="Times New Roman" w:hAnsi="Times New Roman" w:cs="Times New Roman"/>
          <w:color w:val="auto"/>
          <w:sz w:val="28"/>
          <w:szCs w:val="28"/>
        </w:rPr>
        <w:t xml:space="preserve"> компетенции «Технологии физического развития» . </w:t>
      </w:r>
      <w:r w:rsidR="00DE05F6">
        <w:rPr>
          <w:rFonts w:ascii="Times New Roman" w:eastAsia="Times New Roman" w:hAnsi="Times New Roman" w:cs="Times New Roman"/>
          <w:color w:val="auto"/>
          <w:sz w:val="28"/>
          <w:szCs w:val="28"/>
        </w:rPr>
        <w:t xml:space="preserve">принимали участие 6 </w:t>
      </w:r>
      <w:r w:rsidRPr="00EA3480">
        <w:rPr>
          <w:rFonts w:ascii="Times New Roman" w:eastAsia="Times New Roman" w:hAnsi="Times New Roman" w:cs="Times New Roman"/>
          <w:color w:val="auto"/>
          <w:sz w:val="28"/>
          <w:szCs w:val="28"/>
        </w:rPr>
        <w:t>команд колледжей с Ре</w:t>
      </w:r>
      <w:r w:rsidR="00DE05F6">
        <w:rPr>
          <w:rFonts w:ascii="Times New Roman" w:eastAsia="Times New Roman" w:hAnsi="Times New Roman" w:cs="Times New Roman"/>
          <w:color w:val="auto"/>
          <w:sz w:val="28"/>
          <w:szCs w:val="28"/>
        </w:rPr>
        <w:t>спублики Башкортостан. Студент 3</w:t>
      </w:r>
      <w:r w:rsidRPr="00EA3480">
        <w:rPr>
          <w:rFonts w:ascii="Times New Roman" w:eastAsia="Times New Roman" w:hAnsi="Times New Roman" w:cs="Times New Roman"/>
          <w:color w:val="auto"/>
          <w:sz w:val="28"/>
          <w:szCs w:val="28"/>
        </w:rPr>
        <w:t xml:space="preserve"> курса Зориков Сергей принял участие в чемпионате и получил 3 место.</w:t>
      </w:r>
    </w:p>
    <w:p w14:paraId="26FE932B" w14:textId="423C2C4D" w:rsidR="00F16A5C" w:rsidRDefault="00F16A5C" w:rsidP="00F16A5C">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EA3480">
        <w:rPr>
          <w:rFonts w:ascii="Times New Roman" w:eastAsia="Times New Roman" w:hAnsi="Times New Roman" w:cs="Times New Roman"/>
          <w:color w:val="auto"/>
          <w:sz w:val="28"/>
          <w:szCs w:val="28"/>
        </w:rPr>
        <w:t>Так же в рамках данного чемпионата по разным компетенциям приняли участие 7 человек.</w:t>
      </w:r>
    </w:p>
    <w:p w14:paraId="1DD47F23" w14:textId="77777777" w:rsidR="00A04AC8" w:rsidRPr="00A04AC8" w:rsidRDefault="00A04AC8" w:rsidP="00A04AC8">
      <w:pPr>
        <w:ind w:firstLine="540"/>
        <w:rPr>
          <w:rFonts w:ascii="Times New Roman" w:hAnsi="Times New Roman" w:cs="Times New Roman"/>
          <w:sz w:val="28"/>
          <w:szCs w:val="28"/>
        </w:rPr>
      </w:pPr>
      <w:r w:rsidRPr="00A04AC8">
        <w:rPr>
          <w:rFonts w:ascii="Times New Roman" w:hAnsi="Times New Roman" w:cs="Times New Roman"/>
          <w:sz w:val="28"/>
          <w:szCs w:val="28"/>
        </w:rPr>
        <w:t>Преподаватели колледжа и студенты активно участвуют на международных, всероссийских, республиканских, зональных научно-практических  конференциях, мастер – классах   с публикациями по обмену передовым педагогическим опытом работы, так в  2022-2025 год  более 70% преподавателей  обобщили опыт практической работы через публикации научных статей.</w:t>
      </w:r>
    </w:p>
    <w:p w14:paraId="73EE13C6" w14:textId="4C8B5208" w:rsidR="00A04AC8" w:rsidRPr="00231E63" w:rsidRDefault="00A04AC8" w:rsidP="00231E63">
      <w:pPr>
        <w:ind w:firstLine="540"/>
        <w:rPr>
          <w:rFonts w:ascii="Times New Roman" w:hAnsi="Times New Roman" w:cs="Times New Roman"/>
          <w:sz w:val="28"/>
          <w:szCs w:val="28"/>
        </w:rPr>
      </w:pPr>
      <w:r w:rsidRPr="00A04AC8">
        <w:rPr>
          <w:rFonts w:ascii="Times New Roman" w:hAnsi="Times New Roman" w:cs="Times New Roman"/>
          <w:sz w:val="28"/>
          <w:szCs w:val="28"/>
        </w:rPr>
        <w:t xml:space="preserve"> Качественные показатели участия преподавателей и студентов приведены в приложении 1</w:t>
      </w:r>
      <w:r>
        <w:rPr>
          <w:rFonts w:ascii="Times New Roman" w:hAnsi="Times New Roman" w:cs="Times New Roman"/>
          <w:sz w:val="28"/>
          <w:szCs w:val="28"/>
        </w:rPr>
        <w:t>.</w:t>
      </w:r>
    </w:p>
    <w:p w14:paraId="5DD346BA" w14:textId="77777777" w:rsidR="00427BA3" w:rsidRDefault="00427BA3" w:rsidP="00076620">
      <w:pPr>
        <w:pStyle w:val="11"/>
        <w:spacing w:after="0"/>
        <w:ind w:firstLine="708"/>
      </w:pPr>
      <w:r>
        <w:rPr>
          <w:b/>
          <w:bCs/>
        </w:rPr>
        <w:t xml:space="preserve">Выводы: </w:t>
      </w:r>
      <w:r>
        <w:t>степень разработанности программно-методического обеспечения процесса обучения составляет 100%. Контрольно-измерительные материалы и комплекты контрольно-оценочных средств разработаны и позволяют оценить сформированность у студентов (обучающихся) общих и профессиональных компетенций. Методическая, учебно-исследовательская, творческая деятельность в колледже осуществляется в целях развития колледжа и системы образования в регионе и направлена на решение актуальных проблем в сфере образования.</w:t>
      </w:r>
    </w:p>
    <w:p w14:paraId="0D4D411D" w14:textId="77777777" w:rsidR="00427BA3" w:rsidRPr="00062DEE" w:rsidRDefault="00427BA3" w:rsidP="00076620">
      <w:pPr>
        <w:spacing w:after="0"/>
        <w:rPr>
          <w:rFonts w:ascii="Times New Roman" w:eastAsia="Times New Roman" w:hAnsi="Times New Roman" w:cs="Times New Roman"/>
          <w:sz w:val="28"/>
          <w:szCs w:val="28"/>
        </w:rPr>
      </w:pPr>
      <w:r>
        <w:lastRenderedPageBreak/>
        <w:br w:type="page"/>
      </w:r>
    </w:p>
    <w:p w14:paraId="32437E33" w14:textId="4DD236BB" w:rsidR="00427BA3" w:rsidRDefault="00427BA3" w:rsidP="00076620">
      <w:pPr>
        <w:pStyle w:val="13"/>
        <w:keepNext/>
        <w:keepLines/>
        <w:tabs>
          <w:tab w:val="left" w:pos="4327"/>
        </w:tabs>
        <w:spacing w:after="0"/>
        <w:ind w:left="0"/>
        <w:jc w:val="center"/>
      </w:pPr>
      <w:r>
        <w:lastRenderedPageBreak/>
        <w:t xml:space="preserve">7. </w:t>
      </w:r>
      <w:bookmarkStart w:id="8" w:name="bookmark16"/>
      <w:r>
        <w:t>Система воспитательной работы</w:t>
      </w:r>
      <w:bookmarkEnd w:id="8"/>
    </w:p>
    <w:p w14:paraId="20017682"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Воспитательная работа в колледже является неотъемлемой частью образовательного процесса. Профессиональное образование сегодня ориентируется на подготовку выпускников, обладающих высоким уровнем профессионализма и компетентности, стремящихся к непрерывному образованию и самообразованию. Качество подготовки таких выпускников зависит от общей культуры личности, которая формируется в образовательной среде колледжа. Воспитывающее воздействие образовательного процесса заключается прежде всего в его духовной и культурной направленности, формировании гуманистического мировоззрения, в раскрытии связей знаний и умений с жизнью, в приобретении позитивного социального опыта.</w:t>
      </w:r>
    </w:p>
    <w:p w14:paraId="732C2B92"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Воспитательная работа строится на основе следующих документов: Конституция РФ, Конституция РБ, Закон РФ «Об образовании», требования ФГОС СПО нового поколения, Устав ГБПОУ СПК им. Б. Мамбеткулова, Концепция воспитательной работы колледжа.</w:t>
      </w:r>
    </w:p>
    <w:p w14:paraId="009071C9"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Воспитательными мероприятиями, проводимыми на уровне колледжа, охвачено 100% контингента обучающихся. Проводится воспитательная работа по профилактике девиантного поведения и правонарушений обучающихся. Основными формами работы являются следующие: контроль посещаемости и успеваемости обучающихся; проведение тематических классных часов и индивидуальных бесед, проведение лекций по различным направлениям с приглашением специалистов разных областей (представителей правоохранительных органов и прокуратуры, наркологической службы и УФСКН, психологов, врачей-инфекционистов, врачей отделений гинекологии и тубдиспансера</w:t>
      </w:r>
      <w:r w:rsidRPr="00A04AC8">
        <w:rPr>
          <w:rFonts w:ascii="Times New Roman" w:eastAsia="Times New Roman" w:hAnsi="Times New Roman" w:cs="Times New Roman"/>
          <w:color w:val="auto"/>
          <w:sz w:val="28"/>
          <w:szCs w:val="28"/>
          <w:lang w:val="ba-RU"/>
        </w:rPr>
        <w:t xml:space="preserve">,представителей администрации ГО г. Сибай </w:t>
      </w:r>
      <w:r w:rsidRPr="00A04AC8">
        <w:rPr>
          <w:rFonts w:ascii="Times New Roman" w:eastAsia="Times New Roman" w:hAnsi="Times New Roman" w:cs="Times New Roman"/>
          <w:color w:val="auto"/>
          <w:sz w:val="28"/>
          <w:szCs w:val="28"/>
        </w:rPr>
        <w:t xml:space="preserve">); работа Совета по профилактике правонарушений с обучающимися «группы риска»; диагностическая и индивидуальная работа педагога-психолога; вовлечение обучающихся в социально значимую, трудовую, творческую, спортивную, научно-техническую, волонтерскую деятельность через реализацию мероприятий колледжа, города, региона; организация волонтерских акций; </w:t>
      </w:r>
      <w:r w:rsidRPr="00A04AC8">
        <w:rPr>
          <w:rFonts w:ascii="Times New Roman" w:eastAsia="Times New Roman" w:hAnsi="Times New Roman" w:cs="Times New Roman"/>
          <w:color w:val="auto"/>
          <w:sz w:val="28"/>
          <w:szCs w:val="28"/>
        </w:rPr>
        <w:lastRenderedPageBreak/>
        <w:t>работа секций и кружков, организация экскурсий в музеи и на выставки, посещение кинотеатра, театров и концертных залов, организация отдыха в каникулярный период и т.п. Благодаря внедрению Пушкинской карты у студентов появились возможности посещать за счет государства различные спектакли, выставки, мастер-классы практически во всех учреждениях культуры России.</w:t>
      </w:r>
    </w:p>
    <w:p w14:paraId="4069D54E"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Совет по профилактике правонарушений является коллективным органом, в состав которого входят представители администрации, </w:t>
      </w:r>
      <w:r w:rsidRPr="00A04AC8">
        <w:rPr>
          <w:rFonts w:ascii="Times New Roman" w:eastAsia="Times New Roman" w:hAnsi="Times New Roman" w:cs="Times New Roman"/>
          <w:color w:val="auto"/>
          <w:sz w:val="28"/>
          <w:szCs w:val="28"/>
          <w:lang w:val="ba-RU"/>
        </w:rPr>
        <w:t>руководители групп</w:t>
      </w:r>
      <w:r w:rsidRPr="00A04AC8">
        <w:rPr>
          <w:rFonts w:ascii="Times New Roman" w:eastAsia="Times New Roman" w:hAnsi="Times New Roman" w:cs="Times New Roman"/>
          <w:color w:val="auto"/>
          <w:sz w:val="28"/>
          <w:szCs w:val="28"/>
        </w:rPr>
        <w:t>, воспитатели общежития, психолог, представители студенческого совета. Заседания проводятся ежемесячно, а также созываются внепланово по мере необходимости.</w:t>
      </w:r>
    </w:p>
    <w:p w14:paraId="3728EE66"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Педагогический коллектив поддерживает связь с родителями обучающихся путем организации родительских собраний, бесед, приглашения на Совет по профилактике и Совет </w:t>
      </w:r>
      <w:r w:rsidRPr="00A04AC8">
        <w:rPr>
          <w:rFonts w:ascii="Times New Roman" w:eastAsia="Times New Roman" w:hAnsi="Times New Roman" w:cs="Times New Roman"/>
          <w:color w:val="auto"/>
          <w:sz w:val="28"/>
          <w:szCs w:val="28"/>
          <w:lang w:val="ba-RU"/>
        </w:rPr>
        <w:t>руководителей групп</w:t>
      </w:r>
      <w:r w:rsidRPr="00A04AC8">
        <w:rPr>
          <w:rFonts w:ascii="Times New Roman" w:eastAsia="Times New Roman" w:hAnsi="Times New Roman" w:cs="Times New Roman"/>
          <w:color w:val="auto"/>
          <w:sz w:val="28"/>
          <w:szCs w:val="28"/>
        </w:rPr>
        <w:t>, оказания консультативной поддержки родителям, имеющим детей с девиациями, проблемами социальной адаптации и др.</w:t>
      </w:r>
    </w:p>
    <w:p w14:paraId="384E94EC"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lang w:val="ba-RU"/>
        </w:rPr>
      </w:pPr>
      <w:r w:rsidRPr="00A04AC8">
        <w:rPr>
          <w:rFonts w:ascii="Times New Roman" w:eastAsia="Times New Roman" w:hAnsi="Times New Roman" w:cs="Times New Roman"/>
          <w:color w:val="auto"/>
          <w:sz w:val="28"/>
          <w:szCs w:val="28"/>
        </w:rPr>
        <w:t>Воспитательно-профилактическая работа колледжа строится в тесном межведомственном сотрудничестве с учреждениями системы профилактики города: ОДН</w:t>
      </w:r>
      <w:r w:rsidRPr="00A04AC8">
        <w:rPr>
          <w:rFonts w:ascii="Times New Roman" w:eastAsia="Times New Roman" w:hAnsi="Times New Roman" w:cs="Times New Roman"/>
          <w:color w:val="auto"/>
          <w:sz w:val="28"/>
          <w:szCs w:val="28"/>
          <w:lang w:val="ba-RU"/>
        </w:rPr>
        <w:t xml:space="preserve"> ОМВД РФ по городу Сибаю</w:t>
      </w:r>
      <w:r w:rsidRPr="00A04AC8">
        <w:rPr>
          <w:rFonts w:ascii="Times New Roman" w:eastAsia="Times New Roman" w:hAnsi="Times New Roman" w:cs="Times New Roman"/>
          <w:color w:val="auto"/>
          <w:sz w:val="28"/>
          <w:szCs w:val="28"/>
        </w:rPr>
        <w:t xml:space="preserve"> и КДН</w:t>
      </w:r>
      <w:r w:rsidRPr="00A04AC8">
        <w:rPr>
          <w:rFonts w:ascii="Times New Roman" w:eastAsia="Times New Roman" w:hAnsi="Times New Roman" w:cs="Times New Roman"/>
          <w:color w:val="auto"/>
          <w:sz w:val="28"/>
          <w:szCs w:val="28"/>
          <w:lang w:val="ba-RU"/>
        </w:rPr>
        <w:t xml:space="preserve"> и ЗП администрации ГО г. Сибай. </w:t>
      </w:r>
    </w:p>
    <w:p w14:paraId="39B401B8" w14:textId="77777777" w:rsidR="00A04AC8" w:rsidRPr="00A04AC8" w:rsidRDefault="00A04AC8" w:rsidP="00A04AC8">
      <w:pPr>
        <w:pBdr>
          <w:top w:val="nil"/>
          <w:left w:val="nil"/>
          <w:bottom w:val="nil"/>
          <w:right w:val="nil"/>
          <w:between w:val="nil"/>
        </w:pBdr>
        <w:spacing w:after="0"/>
        <w:ind w:firstLine="708"/>
        <w:rPr>
          <w:color w:val="auto"/>
          <w:sz w:val="28"/>
          <w:szCs w:val="28"/>
        </w:rPr>
      </w:pPr>
      <w:r w:rsidRPr="00A04AC8">
        <w:rPr>
          <w:rFonts w:ascii="Times New Roman" w:eastAsia="Times New Roman" w:hAnsi="Times New Roman" w:cs="Times New Roman"/>
          <w:color w:val="auto"/>
          <w:sz w:val="28"/>
          <w:szCs w:val="28"/>
          <w:highlight w:val="white"/>
        </w:rPr>
        <w:t>С сентября 2022 года в 45 регионах России ввели должность советника директора школы по воспитанию и взаимодействию с детскими общественными объединениями, а с 2023-2024 учебного года такие специалисты появ</w:t>
      </w:r>
      <w:r w:rsidRPr="00A04AC8">
        <w:rPr>
          <w:rFonts w:ascii="Times New Roman" w:eastAsia="Times New Roman" w:hAnsi="Times New Roman" w:cs="Times New Roman"/>
          <w:color w:val="auto"/>
          <w:sz w:val="28"/>
          <w:szCs w:val="28"/>
          <w:highlight w:val="white"/>
          <w:lang w:val="ba-RU"/>
        </w:rPr>
        <w:t xml:space="preserve">ились </w:t>
      </w:r>
      <w:r w:rsidRPr="00A04AC8">
        <w:rPr>
          <w:rFonts w:ascii="Times New Roman" w:eastAsia="Times New Roman" w:hAnsi="Times New Roman" w:cs="Times New Roman"/>
          <w:color w:val="auto"/>
          <w:sz w:val="28"/>
          <w:szCs w:val="28"/>
          <w:highlight w:val="white"/>
        </w:rPr>
        <w:t xml:space="preserve"> в школах, техникумах и колледжах по всей стране. Соответствующее поручение подписал президент России Владимир Путин.</w:t>
      </w:r>
      <w:r w:rsidRPr="00A04AC8">
        <w:rPr>
          <w:rFonts w:ascii="Times New Roman" w:eastAsia="Times New Roman" w:hAnsi="Times New Roman" w:cs="Times New Roman"/>
          <w:color w:val="auto"/>
          <w:sz w:val="28"/>
          <w:szCs w:val="28"/>
        </w:rPr>
        <w:t xml:space="preserve"> </w:t>
      </w:r>
      <w:r w:rsidRPr="00A04AC8">
        <w:rPr>
          <w:rFonts w:ascii="Times New Roman" w:eastAsia="Times New Roman" w:hAnsi="Times New Roman" w:cs="Times New Roman"/>
          <w:color w:val="auto"/>
          <w:sz w:val="28"/>
          <w:szCs w:val="28"/>
        </w:rPr>
        <w:br/>
      </w:r>
      <w:r w:rsidRPr="00A04AC8">
        <w:rPr>
          <w:rFonts w:ascii="Times New Roman" w:eastAsia="Times New Roman" w:hAnsi="Times New Roman" w:cs="Times New Roman"/>
          <w:color w:val="auto"/>
          <w:sz w:val="28"/>
          <w:szCs w:val="28"/>
          <w:highlight w:val="white"/>
        </w:rPr>
        <w:t xml:space="preserve">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эффективнее и значимее. Этот специалист показывает детям, родителям и педагогам новые варианты развития, форматы общения. Советник -это </w:t>
      </w:r>
      <w:r w:rsidRPr="00A04AC8">
        <w:rPr>
          <w:rFonts w:ascii="Times New Roman" w:eastAsia="Times New Roman" w:hAnsi="Times New Roman" w:cs="Times New Roman"/>
          <w:color w:val="auto"/>
          <w:sz w:val="28"/>
          <w:szCs w:val="28"/>
          <w:highlight w:val="white"/>
        </w:rPr>
        <w:lastRenderedPageBreak/>
        <w:t>наставник –добрый, уверенный в уникальности и таланте своих подопечных. Это неравнодушный к проблемам детей, школы и семьи педагог, транслирующий устоявшиеся ценности через новые реалии.</w:t>
      </w:r>
      <w:r w:rsidRPr="00A04AC8">
        <w:rPr>
          <w:rFonts w:ascii="Times New Roman" w:eastAsia="Times New Roman" w:hAnsi="Times New Roman" w:cs="Times New Roman"/>
          <w:color w:val="auto"/>
          <w:sz w:val="28"/>
          <w:szCs w:val="28"/>
          <w:lang w:val="ba-RU"/>
        </w:rPr>
        <w:t xml:space="preserve"> Обучающиеся 1-2 курсов являются членами</w:t>
      </w:r>
      <w:r w:rsidRPr="00A04AC8">
        <w:rPr>
          <w:rFonts w:ascii="Arial" w:hAnsi="Arial" w:cs="Arial"/>
          <w:color w:val="auto"/>
          <w:sz w:val="21"/>
          <w:szCs w:val="21"/>
          <w:shd w:val="clear" w:color="auto" w:fill="FFFFFF"/>
        </w:rPr>
        <w:t xml:space="preserve"> </w:t>
      </w:r>
      <w:r w:rsidRPr="00A04AC8">
        <w:rPr>
          <w:rFonts w:ascii="Times New Roman" w:eastAsia="Times New Roman" w:hAnsi="Times New Roman" w:cs="Times New Roman"/>
          <w:color w:val="auto"/>
          <w:sz w:val="28"/>
          <w:szCs w:val="28"/>
        </w:rPr>
        <w:t>Российско</w:t>
      </w:r>
      <w:r w:rsidRPr="00A04AC8">
        <w:rPr>
          <w:rFonts w:ascii="Times New Roman" w:eastAsia="Times New Roman" w:hAnsi="Times New Roman" w:cs="Times New Roman"/>
          <w:color w:val="auto"/>
          <w:sz w:val="28"/>
          <w:szCs w:val="28"/>
          <w:lang w:val="ba-RU"/>
        </w:rPr>
        <w:t>го</w:t>
      </w:r>
      <w:r w:rsidRPr="00A04AC8">
        <w:rPr>
          <w:rFonts w:ascii="Times New Roman" w:eastAsia="Times New Roman" w:hAnsi="Times New Roman" w:cs="Times New Roman"/>
          <w:color w:val="auto"/>
          <w:sz w:val="28"/>
          <w:szCs w:val="28"/>
        </w:rPr>
        <w:t xml:space="preserve"> движени</w:t>
      </w:r>
      <w:r w:rsidRPr="00A04AC8">
        <w:rPr>
          <w:rFonts w:ascii="Times New Roman" w:eastAsia="Times New Roman" w:hAnsi="Times New Roman" w:cs="Times New Roman"/>
          <w:color w:val="auto"/>
          <w:sz w:val="28"/>
          <w:szCs w:val="28"/>
          <w:lang w:val="ba-RU"/>
        </w:rPr>
        <w:t>я</w:t>
      </w:r>
      <w:r w:rsidRPr="00A04AC8">
        <w:rPr>
          <w:rFonts w:ascii="Times New Roman" w:eastAsia="Times New Roman" w:hAnsi="Times New Roman" w:cs="Times New Roman"/>
          <w:color w:val="auto"/>
          <w:sz w:val="28"/>
          <w:szCs w:val="28"/>
        </w:rPr>
        <w:t xml:space="preserve"> детей и молодёжи</w:t>
      </w:r>
      <w:r w:rsidRPr="00A04AC8">
        <w:rPr>
          <w:rFonts w:ascii="Times New Roman" w:eastAsia="Times New Roman" w:hAnsi="Times New Roman" w:cs="Times New Roman"/>
          <w:color w:val="auto"/>
          <w:sz w:val="28"/>
          <w:szCs w:val="28"/>
          <w:lang w:val="ba-RU"/>
        </w:rPr>
        <w:t xml:space="preserve"> Движения Первых. </w:t>
      </w:r>
      <w:r w:rsidRPr="00A04AC8">
        <w:rPr>
          <w:rFonts w:ascii="Times New Roman" w:hAnsi="Times New Roman" w:cs="Times New Roman"/>
          <w:color w:val="auto"/>
          <w:sz w:val="28"/>
          <w:szCs w:val="28"/>
        </w:rPr>
        <w:t>Их вовлеченность в деятельность Движения позволяет не только расширять свой кругозор и получать новые знания, но и развивать лидерские качества, навыки командной работы и социальной ответственности. Участие в проектах и инициативах Движения Первых становится важным этапом в формировании их мировоззрения и гражданской позиции.</w:t>
      </w:r>
    </w:p>
    <w:p w14:paraId="49B2BD78"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Организаторы мероприятий Движения Первых предлагают разнообразные форматы: от интеллектуальных игр и спортивных соревнований до волонтерских акций и творческих конкурсов. Это позволяет каждому студенту найти занятие по душе и проявить свои таланты. Особое внимание уделяется проектам, направленным на сохранение исторической памяти, поддержку ветеранов и благоустройство городской среды.</w:t>
      </w:r>
    </w:p>
    <w:p w14:paraId="691B8553"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Студенты активно включаются в разработку и реализацию собственных инициатив, что способствует развитию их проектного мышления и умения работать в команде. Они учатся брать на себя ответственность за результат, находить решения в нестандартных ситуациях и эффективно взаимодействовать с различными аудиториями.</w:t>
      </w:r>
    </w:p>
    <w:p w14:paraId="5FD6AE19"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Участие в Движении Первых становится для студентов 1-2 курсов не только возможностью для самореализации и развития, но и важным фактором успешной адаптации к жизни в </w:t>
      </w:r>
      <w:r w:rsidRPr="00A04AC8">
        <w:rPr>
          <w:rFonts w:ascii="Times New Roman" w:eastAsia="Times New Roman" w:hAnsi="Times New Roman" w:cs="Times New Roman"/>
          <w:color w:val="auto"/>
          <w:sz w:val="28"/>
          <w:szCs w:val="28"/>
          <w:lang w:val="ba-RU"/>
        </w:rPr>
        <w:t xml:space="preserve">колледже </w:t>
      </w:r>
      <w:r w:rsidRPr="00A04AC8">
        <w:rPr>
          <w:rFonts w:ascii="Times New Roman" w:eastAsia="Times New Roman" w:hAnsi="Times New Roman" w:cs="Times New Roman"/>
          <w:color w:val="auto"/>
          <w:sz w:val="28"/>
          <w:szCs w:val="28"/>
        </w:rPr>
        <w:t>и формирования активной жизненной позиции. Они получают ценный опыт, который пригодится им в дальнейшей учебе и профессиональной деятельности.</w:t>
      </w:r>
    </w:p>
    <w:p w14:paraId="49E1D2F8"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В колледже проводится работа, направленная на воспитание правовой культуры обучающихся, профилактику экстремизма, воспитание толерантной, социально ответственной личности. В сотрудничестве с городской библиотекой организуются встречи по таким темам, как: «Мои гражданские права», «Что такое толерантная личность?», «Россия - многонациональная </w:t>
      </w:r>
      <w:r w:rsidRPr="00A04AC8">
        <w:rPr>
          <w:rFonts w:ascii="Times New Roman" w:eastAsia="Times New Roman" w:hAnsi="Times New Roman" w:cs="Times New Roman"/>
          <w:color w:val="auto"/>
          <w:sz w:val="28"/>
          <w:szCs w:val="28"/>
        </w:rPr>
        <w:lastRenderedPageBreak/>
        <w:t>страна», «Что такое патриотизм ложный и истинный?», «Жизнь – самая дорогая привилегия человека», «Что значит «жить с достоинством»?», «Моя профессия – моя судьба» и другие. Встречи проходят в форме диспутов, дискуссий, круглых столов, встреч с интересными людьми.</w:t>
      </w:r>
    </w:p>
    <w:p w14:paraId="77673E6B"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Особое внимание в воспитательной работе колледжа уделяется профилактике употребления ПАВ. Основа профилактической антинаркотической работы – первичная профилактика, формирование у обучающихся психологического иммунитета к наркотикам. Разъяснительную работу ведут руководители групп, проводя тематические беседы и классные часы. В Интернет-сообществе функционирует группа «Будущие учителя против наркотиков». В общежитии колледжа постоянно функционирует уголок Наркопоста, где ребята получают всю необходимую информацию.</w:t>
      </w:r>
    </w:p>
    <w:p w14:paraId="4ED29644"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Ежегодно проводятся традиционные соревнования между учебными группами по различным видам спорта. В рамках сотрудничества с образовательными учреждениями города команды колледжа участвуют в Спартакиаде Здоровья среди команд ПОО. На базе учебного заведения создан студенческий спортивный клуб «Толпар», который зарегистрирован во Всероссийском перечне (реестре) студенческих спортивных клубов. ССК «Толпар» осуществляет деятельность по развитию физической культуры и спорта в колледже. </w:t>
      </w:r>
    </w:p>
    <w:p w14:paraId="7FDB913B"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 колледже активно развивается ансамбль танца «Акйондоз», который подтвердил звание «Народный ансамбль танца». Работают кружки и секции по борьбе курэш, мини-футболу, настольному теннису, волейболу, баскетболу, легкой атлетике, русской лапте, функционирует тренажерный зал.</w:t>
      </w:r>
    </w:p>
    <w:p w14:paraId="255F7F2B"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Успешность воспитательной работы во многом определяется педагогическим талантом, профессиональной компетентностью руководителя группы. Именно поэтому в колледже уделяется большое внимание повышению педагогической компетентности руководителей групп. Этому способствует такой орган, как Совет руководителей групп, который является своеобразной методической площадкой. Работа Совета руководителей групп </w:t>
      </w:r>
      <w:r w:rsidRPr="00A04AC8">
        <w:rPr>
          <w:rFonts w:ascii="Times New Roman" w:eastAsia="Times New Roman" w:hAnsi="Times New Roman" w:cs="Times New Roman"/>
          <w:color w:val="auto"/>
          <w:sz w:val="28"/>
          <w:szCs w:val="28"/>
        </w:rPr>
        <w:lastRenderedPageBreak/>
        <w:t>строится по плану, на заседаниях обсуждаются вопросы построения воспитательной системы группы, новые формы работы с группой, методики и передовые идеи воспитания молодежи, методы диагностики личности и многое другое. Основным документом руководителя группы является дневник руководителя. В дневнике отражается работа руководителя по формированию группы, развитию коллектива на протяжении всех лет обучения.</w:t>
      </w:r>
    </w:p>
    <w:p w14:paraId="5B9E5C7A"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highlight w:val="white"/>
          <w:lang w:val="ba-RU"/>
        </w:rPr>
      </w:pPr>
      <w:r w:rsidRPr="00A04AC8">
        <w:rPr>
          <w:rFonts w:ascii="Times New Roman" w:eastAsia="Times New Roman" w:hAnsi="Times New Roman" w:cs="Times New Roman"/>
          <w:color w:val="auto"/>
          <w:sz w:val="28"/>
          <w:szCs w:val="28"/>
          <w:highlight w:val="white"/>
        </w:rPr>
        <w:t>Каждый понедельник первым уроком в</w:t>
      </w:r>
      <w:r w:rsidRPr="00A04AC8">
        <w:rPr>
          <w:rFonts w:ascii="Times New Roman" w:eastAsia="Times New Roman" w:hAnsi="Times New Roman" w:cs="Times New Roman"/>
          <w:color w:val="auto"/>
          <w:sz w:val="28"/>
          <w:szCs w:val="28"/>
          <w:highlight w:val="white"/>
          <w:lang w:val="ba-RU"/>
        </w:rPr>
        <w:t xml:space="preserve"> колледже </w:t>
      </w:r>
      <w:r w:rsidRPr="00A04AC8">
        <w:rPr>
          <w:rFonts w:ascii="Times New Roman" w:eastAsia="Times New Roman" w:hAnsi="Times New Roman" w:cs="Times New Roman"/>
          <w:color w:val="auto"/>
          <w:sz w:val="28"/>
          <w:szCs w:val="28"/>
          <w:highlight w:val="white"/>
        </w:rPr>
        <w:t>проход</w:t>
      </w:r>
      <w:r w:rsidRPr="00A04AC8">
        <w:rPr>
          <w:rFonts w:ascii="Times New Roman" w:eastAsia="Times New Roman" w:hAnsi="Times New Roman" w:cs="Times New Roman"/>
          <w:color w:val="auto"/>
          <w:sz w:val="28"/>
          <w:szCs w:val="28"/>
          <w:highlight w:val="white"/>
          <w:lang w:val="ba-RU"/>
        </w:rPr>
        <w:t>и</w:t>
      </w:r>
      <w:r w:rsidRPr="00A04AC8">
        <w:rPr>
          <w:rFonts w:ascii="Times New Roman" w:eastAsia="Times New Roman" w:hAnsi="Times New Roman" w:cs="Times New Roman"/>
          <w:color w:val="auto"/>
          <w:sz w:val="28"/>
          <w:szCs w:val="28"/>
          <w:highlight w:val="white"/>
        </w:rPr>
        <w:t>т</w:t>
      </w:r>
      <w:r w:rsidRPr="00A04AC8">
        <w:rPr>
          <w:rFonts w:ascii="Times New Roman" w:eastAsia="Times New Roman" w:hAnsi="Times New Roman" w:cs="Times New Roman"/>
          <w:color w:val="auto"/>
          <w:sz w:val="28"/>
          <w:szCs w:val="28"/>
          <w:highlight w:val="white"/>
          <w:lang w:val="ba-RU"/>
        </w:rPr>
        <w:t xml:space="preserve"> внеурочное </w:t>
      </w:r>
      <w:r w:rsidRPr="00A04AC8">
        <w:rPr>
          <w:rFonts w:ascii="Times New Roman" w:eastAsia="Times New Roman" w:hAnsi="Times New Roman" w:cs="Times New Roman"/>
          <w:color w:val="auto"/>
          <w:sz w:val="28"/>
          <w:szCs w:val="28"/>
          <w:highlight w:val="white"/>
        </w:rPr>
        <w:t xml:space="preserve"> заняти</w:t>
      </w:r>
      <w:r w:rsidRPr="00A04AC8">
        <w:rPr>
          <w:rFonts w:ascii="Times New Roman" w:eastAsia="Times New Roman" w:hAnsi="Times New Roman" w:cs="Times New Roman"/>
          <w:color w:val="auto"/>
          <w:sz w:val="28"/>
          <w:szCs w:val="28"/>
          <w:highlight w:val="white"/>
          <w:lang w:val="ba-RU"/>
        </w:rPr>
        <w:t>е</w:t>
      </w:r>
      <w:r w:rsidRPr="00A04AC8">
        <w:rPr>
          <w:rFonts w:ascii="Times New Roman" w:eastAsia="Times New Roman" w:hAnsi="Times New Roman" w:cs="Times New Roman"/>
          <w:color w:val="auto"/>
          <w:sz w:val="28"/>
          <w:szCs w:val="28"/>
          <w:highlight w:val="white"/>
        </w:rPr>
        <w:t xml:space="preserve"> «</w:t>
      </w:r>
      <w:r w:rsidRPr="00A04AC8">
        <w:rPr>
          <w:rFonts w:ascii="Times New Roman" w:eastAsia="Times New Roman" w:hAnsi="Times New Roman" w:cs="Times New Roman"/>
          <w:bCs/>
          <w:color w:val="auto"/>
          <w:sz w:val="28"/>
          <w:szCs w:val="28"/>
          <w:highlight w:val="white"/>
        </w:rPr>
        <w:t>Разговоры</w:t>
      </w:r>
      <w:r w:rsidRPr="00A04AC8">
        <w:rPr>
          <w:rFonts w:ascii="Times New Roman" w:eastAsia="Times New Roman" w:hAnsi="Times New Roman" w:cs="Times New Roman"/>
          <w:bCs/>
          <w:color w:val="auto"/>
          <w:sz w:val="28"/>
          <w:szCs w:val="28"/>
          <w:highlight w:val="white"/>
          <w:lang w:val="ba-RU"/>
        </w:rPr>
        <w:t xml:space="preserve"> </w:t>
      </w:r>
      <w:r w:rsidRPr="00A04AC8">
        <w:rPr>
          <w:rFonts w:ascii="Times New Roman" w:eastAsia="Times New Roman" w:hAnsi="Times New Roman" w:cs="Times New Roman"/>
          <w:bCs/>
          <w:color w:val="auto"/>
          <w:sz w:val="28"/>
          <w:szCs w:val="28"/>
          <w:highlight w:val="white"/>
        </w:rPr>
        <w:t>о</w:t>
      </w:r>
      <w:r w:rsidRPr="00A04AC8">
        <w:rPr>
          <w:rFonts w:ascii="Times New Roman" w:eastAsia="Times New Roman" w:hAnsi="Times New Roman" w:cs="Times New Roman"/>
          <w:bCs/>
          <w:color w:val="auto"/>
          <w:sz w:val="28"/>
          <w:szCs w:val="28"/>
          <w:highlight w:val="white"/>
          <w:lang w:val="ba-RU"/>
        </w:rPr>
        <w:t xml:space="preserve"> </w:t>
      </w:r>
      <w:r w:rsidRPr="00A04AC8">
        <w:rPr>
          <w:rFonts w:ascii="Times New Roman" w:eastAsia="Times New Roman" w:hAnsi="Times New Roman" w:cs="Times New Roman"/>
          <w:bCs/>
          <w:color w:val="auto"/>
          <w:sz w:val="28"/>
          <w:szCs w:val="28"/>
          <w:highlight w:val="white"/>
        </w:rPr>
        <w:t>важном».</w:t>
      </w:r>
      <w:r w:rsidRPr="00A04AC8">
        <w:rPr>
          <w:rFonts w:ascii="Times New Roman" w:eastAsia="Times New Roman" w:hAnsi="Times New Roman" w:cs="Times New Roman"/>
          <w:color w:val="auto"/>
          <w:sz w:val="28"/>
          <w:szCs w:val="28"/>
          <w:highlight w:val="white"/>
        </w:rPr>
        <w:t xml:space="preserve"> Основные темы связаны с ключевыми аспектами жизни человека в современной России. Комплект методических материалов для педагогов носит рекомендательный характер. Еженедельно советник директора по воспитанию по отделениям проводит уроки «Разговоры о важном», с исполнение государственных гимнов РФ и РБ. </w:t>
      </w:r>
    </w:p>
    <w:p w14:paraId="654E9593"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 колледже ежегодно проводится мониторинг работы руководителей групп по следующим показателям: планирование работы и выполнение планов, рейтинг группы (по активности участия групп в общественных делах колледжа, города и др.), проведение классных часов и организация общеколледжных мероприятий, ведение документации и др. По результатам мониторинга на педагогическом совете подводятся итоги воспитательной работы.</w:t>
      </w:r>
    </w:p>
    <w:p w14:paraId="12CD1FC4"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lang w:val="ba-RU"/>
        </w:rPr>
      </w:pPr>
      <w:r w:rsidRPr="00A04AC8">
        <w:rPr>
          <w:rFonts w:ascii="Times New Roman" w:eastAsia="Times New Roman" w:hAnsi="Times New Roman" w:cs="Times New Roman"/>
          <w:color w:val="auto"/>
          <w:sz w:val="28"/>
          <w:szCs w:val="28"/>
        </w:rPr>
        <w:t>В данный момент в колледже обучаются 2</w:t>
      </w:r>
      <w:r w:rsidRPr="00A04AC8">
        <w:rPr>
          <w:rFonts w:ascii="Times New Roman" w:eastAsia="Times New Roman" w:hAnsi="Times New Roman" w:cs="Times New Roman"/>
          <w:color w:val="auto"/>
          <w:sz w:val="28"/>
          <w:szCs w:val="28"/>
          <w:lang w:val="ba-RU"/>
        </w:rPr>
        <w:t>7</w:t>
      </w:r>
      <w:r w:rsidRPr="00A04AC8">
        <w:rPr>
          <w:rFonts w:ascii="Times New Roman" w:eastAsia="Times New Roman" w:hAnsi="Times New Roman" w:cs="Times New Roman"/>
          <w:color w:val="auto"/>
          <w:sz w:val="28"/>
          <w:szCs w:val="28"/>
        </w:rPr>
        <w:t xml:space="preserve"> детей-сирот, </w:t>
      </w:r>
      <w:r w:rsidRPr="00A04AC8">
        <w:rPr>
          <w:rFonts w:ascii="Times New Roman" w:eastAsia="Times New Roman" w:hAnsi="Times New Roman" w:cs="Times New Roman"/>
          <w:color w:val="auto"/>
          <w:sz w:val="28"/>
          <w:szCs w:val="28"/>
          <w:lang w:val="ba-RU"/>
        </w:rPr>
        <w:t>3</w:t>
      </w:r>
      <w:r w:rsidRPr="00A04AC8">
        <w:rPr>
          <w:rFonts w:ascii="Times New Roman" w:eastAsia="Times New Roman" w:hAnsi="Times New Roman" w:cs="Times New Roman"/>
          <w:color w:val="auto"/>
          <w:sz w:val="28"/>
          <w:szCs w:val="28"/>
        </w:rPr>
        <w:t xml:space="preserve"> инвалида, признанные в установленном порядке инвалидами (имеют справки фед.гос.уреждений медико-социальной экспертизы). В течение всего учебного года осуществляется систематическая работа с социальными и круглыми сиротами</w:t>
      </w:r>
      <w:r w:rsidRPr="00A04AC8">
        <w:rPr>
          <w:rFonts w:ascii="Times New Roman" w:eastAsia="Times New Roman" w:hAnsi="Times New Roman" w:cs="Times New Roman"/>
          <w:color w:val="auto"/>
          <w:sz w:val="28"/>
          <w:szCs w:val="28"/>
          <w:lang w:val="ba-RU"/>
        </w:rPr>
        <w:t>. О</w:t>
      </w:r>
      <w:r w:rsidRPr="00A04AC8">
        <w:rPr>
          <w:rFonts w:ascii="Times New Roman" w:eastAsia="Times New Roman" w:hAnsi="Times New Roman" w:cs="Times New Roman"/>
          <w:color w:val="auto"/>
          <w:sz w:val="28"/>
          <w:szCs w:val="28"/>
        </w:rPr>
        <w:t>бучающи</w:t>
      </w:r>
      <w:r w:rsidRPr="00A04AC8">
        <w:rPr>
          <w:rFonts w:ascii="Times New Roman" w:eastAsia="Times New Roman" w:hAnsi="Times New Roman" w:cs="Times New Roman"/>
          <w:color w:val="auto"/>
          <w:sz w:val="28"/>
          <w:szCs w:val="28"/>
          <w:lang w:val="ba-RU"/>
        </w:rPr>
        <w:t>х</w:t>
      </w:r>
      <w:r w:rsidRPr="00A04AC8">
        <w:rPr>
          <w:rFonts w:ascii="Times New Roman" w:eastAsia="Times New Roman" w:hAnsi="Times New Roman" w:cs="Times New Roman"/>
          <w:color w:val="auto"/>
          <w:sz w:val="28"/>
          <w:szCs w:val="28"/>
        </w:rPr>
        <w:t>ся из неблагополучных семей</w:t>
      </w:r>
      <w:r w:rsidRPr="00A04AC8">
        <w:rPr>
          <w:rFonts w:ascii="Times New Roman" w:eastAsia="Times New Roman" w:hAnsi="Times New Roman" w:cs="Times New Roman"/>
          <w:color w:val="auto"/>
          <w:sz w:val="28"/>
          <w:szCs w:val="28"/>
          <w:lang w:val="ba-RU"/>
        </w:rPr>
        <w:t xml:space="preserve"> не выявлено.</w:t>
      </w:r>
    </w:p>
    <w:p w14:paraId="6248633D"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В колледже создано волонтерское движение «По зову сердца», в котором принимают участие студенты всех отделений. Основными направлениями работы волонтерского движения являются: социальное (оказание гуманитарной помощи участникам СВО, детскому приюту, оказание помощи пожилым, семьям участников СВО), культурное (организация и проведение досуговых мероприятий), экологическое </w:t>
      </w:r>
      <w:r w:rsidRPr="00A04AC8">
        <w:rPr>
          <w:rFonts w:ascii="Times New Roman" w:eastAsia="Times New Roman" w:hAnsi="Times New Roman" w:cs="Times New Roman"/>
          <w:color w:val="auto"/>
          <w:sz w:val="28"/>
          <w:szCs w:val="28"/>
        </w:rPr>
        <w:lastRenderedPageBreak/>
        <w:t>(приведение в порядок городских и прилегающих территорий), патриотическое (участие в мероприятиях и акциях), спортивное (проведение флешмобов, акций, спортивных праздников).</w:t>
      </w:r>
    </w:p>
    <w:p w14:paraId="0E140E7A" w14:textId="77777777" w:rsidR="00A04AC8" w:rsidRPr="00A04AC8" w:rsidRDefault="00A04AC8" w:rsidP="00A04AC8">
      <w:pPr>
        <w:pBdr>
          <w:top w:val="nil"/>
          <w:left w:val="nil"/>
          <w:bottom w:val="nil"/>
          <w:right w:val="nil"/>
          <w:between w:val="nil"/>
        </w:pBd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b/>
          <w:color w:val="auto"/>
          <w:sz w:val="28"/>
          <w:szCs w:val="28"/>
        </w:rPr>
        <w:t xml:space="preserve">Выводы: </w:t>
      </w:r>
      <w:r w:rsidRPr="00A04AC8">
        <w:rPr>
          <w:rFonts w:ascii="Times New Roman" w:eastAsia="Times New Roman" w:hAnsi="Times New Roman" w:cs="Times New Roman"/>
          <w:color w:val="auto"/>
          <w:sz w:val="28"/>
          <w:szCs w:val="28"/>
        </w:rPr>
        <w:t>состояние воспитательной работы в колледже соответствует требованиям, предъявляемым ФГОС к подготовке специалистов в сфере среднего профессионального образовании.</w:t>
      </w:r>
      <w:bookmarkStart w:id="9" w:name="bookmark=id.iypzne8x8ds1" w:colFirst="0" w:colLast="0"/>
      <w:bookmarkEnd w:id="9"/>
    </w:p>
    <w:p w14:paraId="327C26B4" w14:textId="77777777" w:rsidR="00A04AC8" w:rsidRPr="00A04AC8" w:rsidRDefault="00A04AC8" w:rsidP="00A04AC8">
      <w:pPr>
        <w:spacing w:after="0"/>
        <w:rPr>
          <w:rFonts w:ascii="Times New Roman" w:eastAsia="Times New Roman" w:hAnsi="Times New Roman" w:cs="Times New Roman"/>
          <w:sz w:val="28"/>
          <w:szCs w:val="28"/>
        </w:rPr>
      </w:pPr>
      <w:r w:rsidRPr="00A04AC8">
        <w:br w:type="page"/>
      </w:r>
    </w:p>
    <w:p w14:paraId="148A8A24" w14:textId="2C06CD81" w:rsidR="00A04AC8" w:rsidRDefault="00A04AC8" w:rsidP="00076620">
      <w:pPr>
        <w:pStyle w:val="13"/>
        <w:keepNext/>
        <w:keepLines/>
        <w:tabs>
          <w:tab w:val="left" w:pos="4327"/>
        </w:tabs>
        <w:spacing w:after="0"/>
        <w:ind w:left="0"/>
        <w:jc w:val="center"/>
      </w:pPr>
    </w:p>
    <w:p w14:paraId="1C0695DF" w14:textId="77777777" w:rsidR="00A04AC8" w:rsidRDefault="00A04AC8" w:rsidP="00076620">
      <w:pPr>
        <w:pStyle w:val="13"/>
        <w:keepNext/>
        <w:keepLines/>
        <w:tabs>
          <w:tab w:val="left" w:pos="4327"/>
        </w:tabs>
        <w:spacing w:after="0"/>
        <w:ind w:left="0"/>
        <w:jc w:val="center"/>
      </w:pPr>
    </w:p>
    <w:p w14:paraId="75E32723" w14:textId="77777777" w:rsidR="00250DE1" w:rsidRPr="00B613D4" w:rsidRDefault="00250DE1" w:rsidP="00250DE1">
      <w:pPr>
        <w:numPr>
          <w:ilvl w:val="0"/>
          <w:numId w:val="15"/>
        </w:numPr>
        <w:spacing w:after="0"/>
        <w:jc w:val="center"/>
        <w:textAlignment w:val="baseline"/>
        <w:rPr>
          <w:rFonts w:ascii="Times New Roman" w:eastAsia="Times New Roman" w:hAnsi="Times New Roman" w:cs="Times New Roman"/>
          <w:b/>
          <w:bCs/>
          <w:color w:val="auto"/>
          <w:sz w:val="28"/>
          <w:szCs w:val="28"/>
        </w:rPr>
      </w:pPr>
      <w:bookmarkStart w:id="10" w:name="bookmark20"/>
      <w:r w:rsidRPr="00B613D4">
        <w:rPr>
          <w:rFonts w:ascii="Times New Roman" w:eastAsia="Times New Roman" w:hAnsi="Times New Roman" w:cs="Times New Roman"/>
          <w:b/>
          <w:bCs/>
          <w:color w:val="auto"/>
          <w:sz w:val="28"/>
          <w:szCs w:val="28"/>
        </w:rPr>
        <w:t>Оценка качества кадрового обеспечения</w:t>
      </w:r>
    </w:p>
    <w:p w14:paraId="7FE8DEF2" w14:textId="77777777" w:rsidR="00A04AC8" w:rsidRPr="00A04AC8" w:rsidRDefault="00A04AC8" w:rsidP="00231E63">
      <w:pPr>
        <w:spacing w:after="0"/>
        <w:ind w:firstLine="708"/>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Кадровая политика колледжа направлена на обеспечение образовательного процесса компетентными педагогическими работниками, осуществляющими свою деятельность на основе соответствующего образования, подготовки, мастерства и опыта. Осуществляется планомерный процесс оптимизации штатного расписания, внедрение профессионального стандарта. По состоянию на 1 апреля 2025 года педагогический коллектив колледжа составляет 41 педагогических работника, из них 31 преподавателей, 3 воспитателя, 1 педагог-психолог, 1 педагог-организатор, 2 методиста, 1 преподаватель-организатор ОБиЗР, 1 руководитель физвоспитания, 1 заведующий учебно-методическим кабинетом. 80,6 % преподавательского состава имеют высшую и первую квалификационную категорию. </w:t>
      </w:r>
    </w:p>
    <w:p w14:paraId="23BDD510" w14:textId="77777777" w:rsidR="00A04AC8" w:rsidRPr="00A04AC8"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        Общее количество сотрудников – 55 чел., из них внешний совместитель – 2 чел. Средний возраст педагогического коллектива составляет 45 лет.</w:t>
      </w:r>
    </w:p>
    <w:p w14:paraId="44A39710" w14:textId="77777777" w:rsidR="00A04AC8" w:rsidRPr="00A04AC8"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Повышение квалификационных категорий педагогических работников осуществляется согласно перспективному плану, который в 2024 году выполнен на 100%.</w:t>
      </w:r>
    </w:p>
    <w:p w14:paraId="52E708E5" w14:textId="77777777" w:rsidR="00A04AC8" w:rsidRPr="00A04AC8"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ab/>
        <w:t>В отчетный период состоялась процедура аттестации 22 педагогических работников. Из них 18 на подтверждение высшей квалификационной категории, 3 на установление высшей квалификационной категории, 1 на установление первой квалификационной категории.</w:t>
      </w:r>
    </w:p>
    <w:p w14:paraId="044D08FE" w14:textId="77777777" w:rsidR="00A04AC8" w:rsidRPr="00A04AC8"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По квалификационным категориям педагогический коллектив распределяется следующим образом: общее количество педагогических работников</w:t>
      </w:r>
      <w:r w:rsidRPr="00A04AC8">
        <w:rPr>
          <w:rFonts w:ascii="Times New Roman" w:eastAsia="Times New Roman" w:hAnsi="Times New Roman" w:cs="Times New Roman"/>
          <w:color w:val="auto"/>
          <w:sz w:val="28"/>
          <w:szCs w:val="28"/>
        </w:rPr>
        <w:tab/>
        <w:t xml:space="preserve"> 41 чел. Имеют высшую квалификационную категорию 31 чел. Имеют первую квалификационную категорию 1 чел. Без категории - 9 чел. </w:t>
      </w:r>
    </w:p>
    <w:p w14:paraId="1A5EBCE9" w14:textId="77777777" w:rsidR="00A04AC8" w:rsidRPr="00A04AC8"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Имеют</w:t>
      </w:r>
      <w:r w:rsidRPr="00A04AC8">
        <w:rPr>
          <w:rFonts w:ascii="Times New Roman" w:eastAsia="Times New Roman" w:hAnsi="Times New Roman" w:cs="Times New Roman"/>
          <w:color w:val="auto"/>
          <w:sz w:val="28"/>
          <w:szCs w:val="28"/>
        </w:rPr>
        <w:tab/>
        <w:t>ведомственные</w:t>
      </w:r>
      <w:r w:rsidRPr="00A04AC8">
        <w:rPr>
          <w:rFonts w:ascii="Times New Roman" w:eastAsia="Times New Roman" w:hAnsi="Times New Roman" w:cs="Times New Roman"/>
          <w:color w:val="auto"/>
          <w:sz w:val="28"/>
          <w:szCs w:val="28"/>
        </w:rPr>
        <w:tab/>
        <w:t xml:space="preserve">и правительственные награды: Знак «Отличник образования РБ» </w:t>
      </w:r>
      <w:r w:rsidRPr="00A04AC8">
        <w:rPr>
          <w:rFonts w:ascii="Times New Roman" w:eastAsia="Times New Roman" w:hAnsi="Times New Roman" w:cs="Times New Roman"/>
          <w:color w:val="auto"/>
          <w:sz w:val="28"/>
          <w:szCs w:val="28"/>
        </w:rPr>
        <w:tab/>
        <w:t xml:space="preserve">- 9 чел., Почетная грамота МОН РБ - 12 чел., Благодарственное письмо МОН РБ – 5, Заслуженный учитель РБ - 1 чел., </w:t>
      </w:r>
      <w:r w:rsidRPr="00A04AC8">
        <w:rPr>
          <w:rFonts w:ascii="Times New Roman" w:eastAsia="Times New Roman" w:hAnsi="Times New Roman" w:cs="Times New Roman"/>
          <w:color w:val="auto"/>
          <w:sz w:val="28"/>
          <w:szCs w:val="28"/>
        </w:rPr>
        <w:lastRenderedPageBreak/>
        <w:t>Звание «Почетный работник СПО РФ» - 1 чел., Почетная грамота МО РФ - 2 чел., Благодарственное письмо Минпросвещения РФ – 1 чел., Благодарственное письмо Министерства молодежной политики и спорта РБ – 4 чел., Звание «Лучший тренер РБ» - 2 чел., Звание «Заслуженный работник физической культуры РБ» - 1 чел., Мастер спорта России по полиатлону - 1 чел.</w:t>
      </w:r>
    </w:p>
    <w:p w14:paraId="3F81F8CE" w14:textId="77777777" w:rsidR="00A04AC8" w:rsidRPr="00A04AC8"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    Выводы: кадровое обеспечение образовательного процесса соответствует </w:t>
      </w:r>
    </w:p>
    <w:p w14:paraId="26616D11" w14:textId="7832DF95" w:rsidR="00250DE1" w:rsidRPr="00B613D4" w:rsidRDefault="00A04AC8" w:rsidP="00231E63">
      <w:pP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лицензионным требованиям.</w:t>
      </w:r>
    </w:p>
    <w:p w14:paraId="5069AFFA" w14:textId="77777777" w:rsidR="00250DE1" w:rsidRDefault="00250DE1" w:rsidP="00231E63">
      <w:pPr>
        <w:pStyle w:val="13"/>
        <w:keepNext/>
        <w:keepLines/>
        <w:tabs>
          <w:tab w:val="left" w:pos="4747"/>
        </w:tabs>
        <w:spacing w:after="0"/>
        <w:ind w:left="0"/>
      </w:pPr>
    </w:p>
    <w:p w14:paraId="5D6F544A" w14:textId="675C0647" w:rsidR="00427BA3" w:rsidRDefault="0014125A" w:rsidP="00076620">
      <w:pPr>
        <w:pStyle w:val="13"/>
        <w:keepNext/>
        <w:keepLines/>
        <w:tabs>
          <w:tab w:val="left" w:pos="4747"/>
        </w:tabs>
        <w:spacing w:after="0"/>
        <w:ind w:left="0"/>
        <w:jc w:val="center"/>
      </w:pPr>
      <w:r>
        <w:t>9</w:t>
      </w:r>
      <w:r w:rsidR="00352233">
        <w:t>. Материально-</w:t>
      </w:r>
      <w:r w:rsidR="00427BA3">
        <w:t>техническая база</w:t>
      </w:r>
      <w:bookmarkEnd w:id="10"/>
    </w:p>
    <w:p w14:paraId="3D996455" w14:textId="170D0B78" w:rsidR="00427BA3" w:rsidRDefault="00427BA3" w:rsidP="0014125A">
      <w:pPr>
        <w:pStyle w:val="13"/>
        <w:keepNext/>
        <w:keepLines/>
        <w:tabs>
          <w:tab w:val="left" w:pos="4747"/>
        </w:tabs>
        <w:spacing w:after="0"/>
        <w:ind w:left="0"/>
      </w:pPr>
    </w:p>
    <w:p w14:paraId="40AADD28" w14:textId="77777777" w:rsidR="00427BA3" w:rsidRDefault="00427BA3" w:rsidP="00076620">
      <w:pPr>
        <w:pStyle w:val="11"/>
        <w:spacing w:after="0"/>
        <w:ind w:firstLine="709"/>
      </w:pPr>
      <w:r>
        <w:t>ГБПОУ Сибайский педагогический колледж имени Б.М. Мамбеткулова располагает 1 учебным корпусом, столовой на 100 посадочных мест, библиотекой, тренажерным залом, актовым залом, общежитием на 360 мест, гаражом, медицинским пунктом.</w:t>
      </w:r>
    </w:p>
    <w:p w14:paraId="75F31DEC" w14:textId="77777777" w:rsidR="00427BA3" w:rsidRDefault="00427BA3" w:rsidP="00076620">
      <w:pPr>
        <w:pStyle w:val="11"/>
        <w:spacing w:after="0"/>
        <w:ind w:firstLine="709"/>
      </w:pPr>
      <w:r>
        <w:t>Все здания, а также другие объекты являются собственностью Республики Башкортостан и находятся в оперативном управлении колледжа.</w:t>
      </w:r>
    </w:p>
    <w:p w14:paraId="0ACFD123" w14:textId="77777777" w:rsidR="00427BA3" w:rsidRDefault="00427BA3" w:rsidP="00076620">
      <w:pPr>
        <w:pStyle w:val="11"/>
        <w:spacing w:after="0"/>
        <w:ind w:firstLine="709"/>
      </w:pPr>
      <w:r>
        <w:t>Общая площадь всех сооружений составляет 10581,3 м</w:t>
      </w:r>
      <w:r>
        <w:rPr>
          <w:vertAlign w:val="superscript"/>
        </w:rPr>
        <w:t>2</w:t>
      </w:r>
      <w:r>
        <w:t xml:space="preserve"> из них:</w:t>
      </w:r>
    </w:p>
    <w:p w14:paraId="6196DC7E" w14:textId="77777777" w:rsidR="00427BA3" w:rsidRDefault="00427BA3" w:rsidP="00076620">
      <w:pPr>
        <w:pStyle w:val="11"/>
        <w:numPr>
          <w:ilvl w:val="0"/>
          <w:numId w:val="10"/>
        </w:numPr>
        <w:tabs>
          <w:tab w:val="left" w:pos="284"/>
        </w:tabs>
        <w:spacing w:after="0"/>
        <w:ind w:firstLine="0"/>
      </w:pPr>
      <w:r>
        <w:t>общая площадь учебно-лабораторных помещений 6513 м</w:t>
      </w:r>
      <w:r>
        <w:rPr>
          <w:vertAlign w:val="superscript"/>
        </w:rPr>
        <w:t>2</w:t>
      </w:r>
      <w:r>
        <w:t>;</w:t>
      </w:r>
    </w:p>
    <w:p w14:paraId="7395B120" w14:textId="77777777" w:rsidR="00427BA3" w:rsidRDefault="00427BA3" w:rsidP="00076620">
      <w:pPr>
        <w:pStyle w:val="11"/>
        <w:numPr>
          <w:ilvl w:val="0"/>
          <w:numId w:val="10"/>
        </w:numPr>
        <w:tabs>
          <w:tab w:val="left" w:pos="284"/>
        </w:tabs>
        <w:spacing w:after="0"/>
        <w:ind w:firstLine="0"/>
      </w:pPr>
      <w:r>
        <w:t>общая площадь общежития (жилая) 5742,8 м</w:t>
      </w:r>
      <w:r>
        <w:rPr>
          <w:vertAlign w:val="superscript"/>
        </w:rPr>
        <w:t>2</w:t>
      </w:r>
      <w:r>
        <w:t>, из них студенты проживают в 4796,1м</w:t>
      </w:r>
      <w:r>
        <w:rPr>
          <w:vertAlign w:val="superscript"/>
        </w:rPr>
        <w:t>2</w:t>
      </w:r>
      <w:r>
        <w:t>;</w:t>
      </w:r>
    </w:p>
    <w:p w14:paraId="50B91348" w14:textId="77777777" w:rsidR="00427BA3" w:rsidRDefault="00427BA3" w:rsidP="00076620">
      <w:pPr>
        <w:pStyle w:val="11"/>
        <w:numPr>
          <w:ilvl w:val="0"/>
          <w:numId w:val="10"/>
        </w:numPr>
        <w:tabs>
          <w:tab w:val="left" w:pos="284"/>
        </w:tabs>
        <w:spacing w:after="0"/>
        <w:ind w:firstLine="0"/>
      </w:pPr>
      <w:r>
        <w:t>общая площадь пунктов общественного питания 502,6 м</w:t>
      </w:r>
      <w:r>
        <w:rPr>
          <w:vertAlign w:val="superscript"/>
        </w:rPr>
        <w:t>2</w:t>
      </w:r>
      <w:r>
        <w:t>;</w:t>
      </w:r>
    </w:p>
    <w:p w14:paraId="67259855" w14:textId="77777777" w:rsidR="00427BA3" w:rsidRDefault="00427BA3" w:rsidP="00076620">
      <w:pPr>
        <w:pStyle w:val="11"/>
        <w:numPr>
          <w:ilvl w:val="0"/>
          <w:numId w:val="10"/>
        </w:numPr>
        <w:tabs>
          <w:tab w:val="left" w:pos="284"/>
        </w:tabs>
        <w:spacing w:after="0"/>
        <w:ind w:firstLine="0"/>
      </w:pPr>
      <w:r>
        <w:t>общая площадь спортзалов (2спортзала) 466,6 м</w:t>
      </w:r>
      <w:r>
        <w:rPr>
          <w:vertAlign w:val="superscript"/>
        </w:rPr>
        <w:t>2</w:t>
      </w:r>
      <w:r>
        <w:t>;</w:t>
      </w:r>
    </w:p>
    <w:p w14:paraId="2851D34A" w14:textId="77777777" w:rsidR="00427BA3" w:rsidRDefault="00427BA3" w:rsidP="00076620">
      <w:pPr>
        <w:pStyle w:val="11"/>
        <w:numPr>
          <w:ilvl w:val="0"/>
          <w:numId w:val="10"/>
        </w:numPr>
        <w:tabs>
          <w:tab w:val="left" w:pos="284"/>
        </w:tabs>
        <w:spacing w:after="0"/>
        <w:ind w:firstLine="0"/>
      </w:pPr>
      <w:r>
        <w:t>общая площадь тренажерных залов (1 зала) 54 м</w:t>
      </w:r>
      <w:r>
        <w:rPr>
          <w:vertAlign w:val="superscript"/>
        </w:rPr>
        <w:t>2</w:t>
      </w:r>
      <w:r>
        <w:t>;</w:t>
      </w:r>
    </w:p>
    <w:p w14:paraId="662392A0" w14:textId="77777777" w:rsidR="00427BA3" w:rsidRDefault="00427BA3" w:rsidP="00076620">
      <w:pPr>
        <w:pStyle w:val="11"/>
        <w:numPr>
          <w:ilvl w:val="0"/>
          <w:numId w:val="10"/>
        </w:numPr>
        <w:tabs>
          <w:tab w:val="left" w:pos="284"/>
        </w:tabs>
        <w:spacing w:after="0"/>
        <w:ind w:firstLine="0"/>
      </w:pPr>
      <w:r>
        <w:t>общая площадь библиотеки 120 м</w:t>
      </w:r>
      <w:r>
        <w:rPr>
          <w:vertAlign w:val="superscript"/>
        </w:rPr>
        <w:t>2</w:t>
      </w:r>
      <w:r>
        <w:t>.</w:t>
      </w:r>
    </w:p>
    <w:p w14:paraId="7DBCEEAB" w14:textId="77777777" w:rsidR="00427BA3" w:rsidRDefault="00427BA3" w:rsidP="00076620">
      <w:pPr>
        <w:pStyle w:val="11"/>
        <w:spacing w:after="0"/>
        <w:ind w:firstLine="709"/>
      </w:pPr>
      <w:r>
        <w:t xml:space="preserve">В соответствии с требованиями ФГОС СПО в колледже имеется необходимое оборудование, приборы, технические средства обучения; имеются учебные кабинеты в количестве 44, лаборатории в количестве 14, учебно-производственные мастерские, 1 актовый зал, 1 столовая, 2 </w:t>
      </w:r>
      <w:r>
        <w:lastRenderedPageBreak/>
        <w:t>спортивных зала, 1 тренажерный зал, 1 лекционный зал, 1 библиотека с читальным залом.</w:t>
      </w:r>
    </w:p>
    <w:p w14:paraId="541D2190" w14:textId="77777777" w:rsidR="00427BA3" w:rsidRDefault="00427BA3" w:rsidP="00076620">
      <w:pPr>
        <w:pStyle w:val="11"/>
        <w:spacing w:after="0"/>
        <w:ind w:firstLine="709"/>
      </w:pPr>
      <w:r>
        <w:t>Кабинеты и лабораторные комплексы обеспечены учебными, дидактическими, раздаточными материалами, справочной литературой, нормативной документацией.</w:t>
      </w:r>
    </w:p>
    <w:p w14:paraId="7C9D6C7F" w14:textId="39D655DD" w:rsidR="00427BA3" w:rsidRDefault="00427BA3" w:rsidP="00076620">
      <w:pPr>
        <w:pStyle w:val="11"/>
        <w:spacing w:after="0"/>
        <w:ind w:firstLine="0"/>
      </w:pPr>
      <w:r w:rsidRPr="00FA036C">
        <w:t>Кабинеты и лаборатории оформлены в соответствии с содержанием соответствующих дисциплин, имеются в наличии постоянные и сменные учебно-информационные стенды, действующие макеты. В кабинетах</w:t>
      </w:r>
      <w:r>
        <w:t>, лабораториях и учебно-производственных мастерских созданы необходимые условия для выполнения студентами практических занятий, лабораторных работ, программы учебной практики предусмотренных учебным планом и рабочей программой.</w:t>
      </w:r>
    </w:p>
    <w:p w14:paraId="48A6B125" w14:textId="77777777" w:rsidR="00250DE1" w:rsidRPr="00B613D4" w:rsidRDefault="00250DE1" w:rsidP="00250DE1">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r w:rsidRPr="00B613D4">
        <w:rPr>
          <w:rFonts w:ascii="Times New Roman" w:eastAsia="Times New Roman" w:hAnsi="Times New Roman" w:cs="Times New Roman"/>
          <w:color w:val="auto"/>
          <w:sz w:val="28"/>
          <w:szCs w:val="28"/>
        </w:rPr>
        <w:t>В учебном процессе по всем формам обучения используются 4 интерактивные доски, 21 проекторов, 1 комплект интерактивной доски с короткофокусным проектором, 1 телевизор, 1 видеопанель, 1 видеокамера, 2  фотоаппарата, 12 принтеров,  7 сканеров, 22 МФУ, 6 звуковых колонок, 1 ADSL-модем, 2 музыкальных центра, 4 синтезатора, 2 микшерных пульта, 69 компьютеров, 41 ноутбук, а также 4 компьютерных класса оснащены 46 современными компьютерами, 14 пианино,  10  баянов, 1 домашний кинотеатр с функцией караоке, 2 гитары, 1 аккордеон, лыжи пластиковые 8 пар, 20 - деревянные, гимнастические маты - 9 шт., 4 теннисных стола, 1 беговая дорожка,  2 многофункциональных тренажера, 2 силовых тренажера, 1 винтовка пневматическая спортивная МР0532, 1 комплект гимнастический (козел, конь гимнастический, кольца гимнастические), стойка для прыжков в высоту.</w:t>
      </w:r>
    </w:p>
    <w:p w14:paraId="6EA8DB85" w14:textId="77777777" w:rsidR="00250DE1" w:rsidRDefault="00250DE1" w:rsidP="00076620">
      <w:pPr>
        <w:pStyle w:val="11"/>
        <w:spacing w:after="0"/>
        <w:ind w:firstLine="0"/>
      </w:pPr>
    </w:p>
    <w:p w14:paraId="5B95EB87" w14:textId="77777777" w:rsidR="00427BA3" w:rsidRDefault="00427BA3" w:rsidP="00076620">
      <w:pPr>
        <w:pStyle w:val="11"/>
        <w:spacing w:after="0"/>
        <w:ind w:firstLine="709"/>
      </w:pPr>
      <w:r>
        <w:t>Учебный корпус объединен в единую локальную сеть Колледжа, учебные корпуса имеют выход в Интернет по технологии оптоволоконной связи.</w:t>
      </w:r>
    </w:p>
    <w:p w14:paraId="21796F04" w14:textId="77777777" w:rsidR="00427BA3" w:rsidRDefault="00427BA3" w:rsidP="00076620">
      <w:pPr>
        <w:pStyle w:val="11"/>
        <w:spacing w:after="0"/>
        <w:ind w:firstLine="709"/>
      </w:pPr>
      <w:r>
        <w:lastRenderedPageBreak/>
        <w:t>В колледже имеется методический кабинет, представляющий собой современную научно-информационную и учебно-методическую базу методических процессов.</w:t>
      </w:r>
    </w:p>
    <w:p w14:paraId="4AA49F2E" w14:textId="77777777" w:rsidR="00427BA3" w:rsidRDefault="00427BA3" w:rsidP="00076620">
      <w:pPr>
        <w:pStyle w:val="11"/>
        <w:spacing w:after="0"/>
        <w:ind w:firstLine="709"/>
      </w:pPr>
      <w:r>
        <w:t>Учебно-производственная практика проводится в организациях на основе договоров, заключаемых между колледжем и организациями. Договоры заключены на 3 года.</w:t>
      </w:r>
    </w:p>
    <w:p w14:paraId="287B806E" w14:textId="77777777" w:rsidR="00427BA3" w:rsidRDefault="00427BA3" w:rsidP="00076620">
      <w:pPr>
        <w:pStyle w:val="11"/>
        <w:spacing w:after="0"/>
        <w:ind w:firstLine="709"/>
      </w:pPr>
      <w:r>
        <w:t>Здания и помещения колледжа в период летних каникул проходят тщательную подготовку к учебному году. В случае необходимости, выполняются ремонтные работы. В помещениях колледжа проводиться обязательная проверка санитарно-эпидемиологических и противопожарных служб. Собственными силами проводится подготовка зданий и помещений к работе в осенне-зимний период (гидравлические испытания системы теплоснабжения, периодические измерения и испытания электрооборудования и электроустановок).</w:t>
      </w:r>
    </w:p>
    <w:p w14:paraId="24FAB1D6" w14:textId="55F21CCE" w:rsidR="00427BA3" w:rsidRDefault="00427BA3" w:rsidP="00076620">
      <w:pPr>
        <w:pStyle w:val="11"/>
        <w:spacing w:after="0"/>
        <w:ind w:firstLine="709"/>
      </w:pPr>
      <w:r w:rsidRPr="004B6AB9">
        <w:rPr>
          <w:b/>
          <w:bCs/>
          <w:iCs/>
        </w:rPr>
        <w:t>Выводы:</w:t>
      </w:r>
      <w:r>
        <w:t xml:space="preserve"> существующая материально-техническая база колледжа полностью позволяет реализовать учебные образовательные программы в соответствии с требованиями ФГОС к условиям реализации ППССЗ</w:t>
      </w:r>
      <w:r w:rsidR="0014125A">
        <w:t>.</w:t>
      </w:r>
    </w:p>
    <w:p w14:paraId="0D82BDBC" w14:textId="0F8DB6AD" w:rsidR="00250DE1" w:rsidRDefault="00427BA3" w:rsidP="00B613D4">
      <w:pPr>
        <w:spacing w:after="0"/>
        <w:jc w:val="center"/>
        <w:rPr>
          <w:rFonts w:ascii="Times New Roman" w:eastAsia="Times New Roman" w:hAnsi="Times New Roman" w:cs="Times New Roman"/>
          <w:b/>
          <w:sz w:val="28"/>
          <w:szCs w:val="28"/>
        </w:rPr>
      </w:pPr>
      <w:r w:rsidRPr="00C60A3B">
        <w:rPr>
          <w:rFonts w:ascii="Times New Roman" w:hAnsi="Times New Roman" w:cs="Times New Roman"/>
          <w:sz w:val="28"/>
          <w:szCs w:val="28"/>
        </w:rPr>
        <w:br w:type="page" w:clear="all"/>
      </w:r>
      <w:r w:rsidR="00250DE1" w:rsidRPr="00250DE1">
        <w:rPr>
          <w:rFonts w:ascii="Times New Roman" w:eastAsia="Times New Roman" w:hAnsi="Times New Roman" w:cs="Times New Roman"/>
          <w:b/>
          <w:sz w:val="28"/>
          <w:szCs w:val="28"/>
        </w:rPr>
        <w:lastRenderedPageBreak/>
        <w:t>10. Анализ финансовой деятельности</w:t>
      </w:r>
    </w:p>
    <w:p w14:paraId="53FD6DA6" w14:textId="77777777" w:rsidR="00A04AC8" w:rsidRPr="00A04AC8" w:rsidRDefault="00A04AC8" w:rsidP="00A04AC8">
      <w:pPr>
        <w:keepNext/>
        <w:keepLines/>
        <w:pBdr>
          <w:top w:val="nil"/>
          <w:left w:val="nil"/>
          <w:bottom w:val="nil"/>
          <w:right w:val="nil"/>
          <w:between w:val="nil"/>
        </w:pBdr>
        <w:tabs>
          <w:tab w:val="left" w:pos="4331"/>
        </w:tabs>
        <w:spacing w:after="0"/>
        <w:ind w:left="3550"/>
        <w:jc w:val="center"/>
        <w:rPr>
          <w:rFonts w:ascii="Times New Roman" w:eastAsia="Times New Roman" w:hAnsi="Times New Roman" w:cs="Times New Roman"/>
          <w:b/>
          <w:sz w:val="28"/>
          <w:szCs w:val="28"/>
          <w:highlight w:val="yellow"/>
        </w:rPr>
      </w:pPr>
    </w:p>
    <w:p w14:paraId="3C645D2F"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Финансовая деятельность направлена на создание условий, обеспечение колледжа осуществляется за счет субсидии бюджета на выполнение государственного задания из средств бюджета РБ. Финансирование по заработной плате, социальным налогам, прочим расходам выполняется в полном объеме согласно плану финансово-хозяйственной деятельности, предусматривающего данными виды расходов, удовлетворяющих потребностям колледжа.</w:t>
      </w:r>
    </w:p>
    <w:p w14:paraId="7157B2C8"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Денежные средства колледжа учитываются и используются исключительно для выполнения поставленных перед ним целей согласно уставной деятельности, в том числе на материально-техническое обеспечение учебного процесса, создание необходимых условий обучающимся и сотрудниками колледжа для проведения образовательного процесса, повышения производительности труда, своевременную и в полном объеме выплату стипендии и заработной платы. Кроме этого, колледж привлекает дополнительные финансовые средства от приносящей доход деятельности.</w:t>
      </w:r>
    </w:p>
    <w:p w14:paraId="4C729346"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Объем средств по субсидиям бюджета составил:</w:t>
      </w:r>
    </w:p>
    <w:p w14:paraId="6288BE91"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xml:space="preserve">- в 2021 – 36371,4 </w:t>
      </w:r>
    </w:p>
    <w:p w14:paraId="3303AE39"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в 2022 - 33705,3</w:t>
      </w:r>
    </w:p>
    <w:p w14:paraId="2F3F899D"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в 2023 – 35063,3</w:t>
      </w:r>
    </w:p>
    <w:p w14:paraId="338F1BC3"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 в 2024 – 43114,9</w:t>
      </w:r>
    </w:p>
    <w:p w14:paraId="1428C582"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Направление расходования субсидий бюджета за последние три года:</w:t>
      </w:r>
    </w:p>
    <w:p w14:paraId="7B2DD282" w14:textId="77777777" w:rsidR="00A04AC8" w:rsidRPr="00A04AC8" w:rsidRDefault="00A04AC8" w:rsidP="00A04AC8">
      <w:pPr>
        <w:spacing w:after="0"/>
        <w:rPr>
          <w:color w:val="auto"/>
          <w:sz w:val="2"/>
          <w:szCs w:val="2"/>
        </w:rPr>
      </w:pPr>
    </w:p>
    <w:tbl>
      <w:tblPr>
        <w:tblpPr w:leftFromText="180" w:rightFromText="180" w:vertAnchor="text" w:tblpX="-714" w:tblpY="7"/>
        <w:tblW w:w="10507" w:type="dxa"/>
        <w:tblLayout w:type="fixed"/>
        <w:tblLook w:val="0000" w:firstRow="0" w:lastRow="0" w:firstColumn="0" w:lastColumn="0" w:noHBand="0" w:noVBand="0"/>
      </w:tblPr>
      <w:tblGrid>
        <w:gridCol w:w="715"/>
        <w:gridCol w:w="2126"/>
        <w:gridCol w:w="1416"/>
        <w:gridCol w:w="1416"/>
        <w:gridCol w:w="1138"/>
        <w:gridCol w:w="1164"/>
        <w:gridCol w:w="1246"/>
        <w:gridCol w:w="1286"/>
      </w:tblGrid>
      <w:tr w:rsidR="00A04AC8" w:rsidRPr="00A04AC8" w14:paraId="1B8A3EF7" w14:textId="77777777" w:rsidTr="00A04AC8">
        <w:trPr>
          <w:trHeight w:val="293"/>
        </w:trPr>
        <w:tc>
          <w:tcPr>
            <w:tcW w:w="715" w:type="dxa"/>
            <w:vMerge w:val="restart"/>
            <w:tcBorders>
              <w:top w:val="single" w:sz="4" w:space="0" w:color="000000"/>
              <w:left w:val="single" w:sz="4" w:space="0" w:color="000000"/>
            </w:tcBorders>
            <w:shd w:val="clear" w:color="auto" w:fill="auto"/>
          </w:tcPr>
          <w:p w14:paraId="27F1AD9A"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Код</w:t>
            </w:r>
          </w:p>
        </w:tc>
        <w:tc>
          <w:tcPr>
            <w:tcW w:w="2126" w:type="dxa"/>
            <w:vMerge w:val="restart"/>
            <w:tcBorders>
              <w:top w:val="single" w:sz="4" w:space="0" w:color="000000"/>
              <w:left w:val="single" w:sz="4" w:space="0" w:color="000000"/>
            </w:tcBorders>
            <w:shd w:val="clear" w:color="auto" w:fill="auto"/>
          </w:tcPr>
          <w:p w14:paraId="7D9DC7D4"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Наименование</w:t>
            </w:r>
          </w:p>
        </w:tc>
        <w:tc>
          <w:tcPr>
            <w:tcW w:w="2832" w:type="dxa"/>
            <w:gridSpan w:val="2"/>
            <w:tcBorders>
              <w:top w:val="single" w:sz="4" w:space="0" w:color="000000"/>
              <w:left w:val="single" w:sz="4" w:space="0" w:color="000000"/>
            </w:tcBorders>
            <w:shd w:val="clear" w:color="auto" w:fill="auto"/>
            <w:vAlign w:val="bottom"/>
          </w:tcPr>
          <w:p w14:paraId="29081CE2"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2022 год (тыс.руб)</w:t>
            </w:r>
          </w:p>
        </w:tc>
        <w:tc>
          <w:tcPr>
            <w:tcW w:w="2302" w:type="dxa"/>
            <w:gridSpan w:val="2"/>
            <w:tcBorders>
              <w:top w:val="single" w:sz="4" w:space="0" w:color="000000"/>
              <w:left w:val="single" w:sz="4" w:space="0" w:color="000000"/>
            </w:tcBorders>
            <w:shd w:val="clear" w:color="auto" w:fill="auto"/>
            <w:vAlign w:val="bottom"/>
          </w:tcPr>
          <w:p w14:paraId="3748D029"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2023 год (тыс.руб)</w:t>
            </w:r>
          </w:p>
        </w:tc>
        <w:tc>
          <w:tcPr>
            <w:tcW w:w="2532" w:type="dxa"/>
            <w:gridSpan w:val="2"/>
            <w:tcBorders>
              <w:top w:val="single" w:sz="4" w:space="0" w:color="000000"/>
              <w:left w:val="single" w:sz="4" w:space="0" w:color="000000"/>
              <w:right w:val="single" w:sz="4" w:space="0" w:color="000000"/>
            </w:tcBorders>
            <w:shd w:val="clear" w:color="auto" w:fill="auto"/>
            <w:vAlign w:val="bottom"/>
          </w:tcPr>
          <w:p w14:paraId="7F66885C"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 xml:space="preserve">2024 год (тыс.руб) </w:t>
            </w:r>
          </w:p>
        </w:tc>
      </w:tr>
      <w:tr w:rsidR="00A04AC8" w:rsidRPr="00A04AC8" w14:paraId="3C6250F6" w14:textId="77777777" w:rsidTr="00A04AC8">
        <w:trPr>
          <w:trHeight w:val="283"/>
        </w:trPr>
        <w:tc>
          <w:tcPr>
            <w:tcW w:w="715" w:type="dxa"/>
            <w:vMerge/>
            <w:tcBorders>
              <w:top w:val="single" w:sz="4" w:space="0" w:color="000000"/>
              <w:left w:val="single" w:sz="4" w:space="0" w:color="000000"/>
            </w:tcBorders>
            <w:shd w:val="clear" w:color="auto" w:fill="auto"/>
          </w:tcPr>
          <w:p w14:paraId="219E41DB" w14:textId="77777777" w:rsidR="00A04AC8" w:rsidRPr="00A04AC8" w:rsidRDefault="00A04AC8" w:rsidP="00A04AC8">
            <w:pPr>
              <w:widowControl w:val="0"/>
              <w:pBdr>
                <w:top w:val="nil"/>
                <w:left w:val="nil"/>
                <w:bottom w:val="nil"/>
                <w:right w:val="nil"/>
                <w:between w:val="nil"/>
              </w:pBdr>
              <w:spacing w:after="0" w:line="276" w:lineRule="auto"/>
              <w:jc w:val="left"/>
              <w:rPr>
                <w:rFonts w:ascii="Times New Roman" w:eastAsia="Times New Roman" w:hAnsi="Times New Roman" w:cs="Times New Roman"/>
                <w:color w:val="auto"/>
              </w:rPr>
            </w:pPr>
          </w:p>
        </w:tc>
        <w:tc>
          <w:tcPr>
            <w:tcW w:w="2126" w:type="dxa"/>
            <w:vMerge/>
            <w:tcBorders>
              <w:top w:val="single" w:sz="4" w:space="0" w:color="000000"/>
              <w:left w:val="single" w:sz="4" w:space="0" w:color="000000"/>
            </w:tcBorders>
            <w:shd w:val="clear" w:color="auto" w:fill="auto"/>
          </w:tcPr>
          <w:p w14:paraId="4F5123E8" w14:textId="77777777" w:rsidR="00A04AC8" w:rsidRPr="00A04AC8" w:rsidRDefault="00A04AC8" w:rsidP="00A04AC8">
            <w:pPr>
              <w:widowControl w:val="0"/>
              <w:pBdr>
                <w:top w:val="nil"/>
                <w:left w:val="nil"/>
                <w:bottom w:val="nil"/>
                <w:right w:val="nil"/>
                <w:between w:val="nil"/>
              </w:pBdr>
              <w:spacing w:after="0" w:line="276" w:lineRule="auto"/>
              <w:jc w:val="left"/>
              <w:rPr>
                <w:rFonts w:ascii="Times New Roman" w:eastAsia="Times New Roman" w:hAnsi="Times New Roman" w:cs="Times New Roman"/>
                <w:color w:val="auto"/>
              </w:rPr>
            </w:pPr>
          </w:p>
        </w:tc>
        <w:tc>
          <w:tcPr>
            <w:tcW w:w="1416" w:type="dxa"/>
            <w:tcBorders>
              <w:top w:val="single" w:sz="4" w:space="0" w:color="000000"/>
              <w:left w:val="single" w:sz="4" w:space="0" w:color="000000"/>
            </w:tcBorders>
            <w:shd w:val="clear" w:color="auto" w:fill="auto"/>
            <w:vAlign w:val="bottom"/>
          </w:tcPr>
          <w:p w14:paraId="76DB61B5"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План</w:t>
            </w:r>
          </w:p>
        </w:tc>
        <w:tc>
          <w:tcPr>
            <w:tcW w:w="1416" w:type="dxa"/>
            <w:tcBorders>
              <w:top w:val="single" w:sz="4" w:space="0" w:color="000000"/>
              <w:left w:val="single" w:sz="4" w:space="0" w:color="000000"/>
            </w:tcBorders>
            <w:shd w:val="clear" w:color="auto" w:fill="auto"/>
            <w:vAlign w:val="bottom"/>
          </w:tcPr>
          <w:p w14:paraId="59404235"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План</w:t>
            </w:r>
          </w:p>
        </w:tc>
        <w:tc>
          <w:tcPr>
            <w:tcW w:w="1138" w:type="dxa"/>
            <w:tcBorders>
              <w:top w:val="single" w:sz="4" w:space="0" w:color="000000"/>
              <w:left w:val="single" w:sz="4" w:space="0" w:color="000000"/>
            </w:tcBorders>
            <w:shd w:val="clear" w:color="auto" w:fill="auto"/>
            <w:vAlign w:val="bottom"/>
          </w:tcPr>
          <w:p w14:paraId="1138C300"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Факт</w:t>
            </w:r>
          </w:p>
        </w:tc>
        <w:tc>
          <w:tcPr>
            <w:tcW w:w="1164" w:type="dxa"/>
            <w:tcBorders>
              <w:top w:val="single" w:sz="4" w:space="0" w:color="000000"/>
              <w:left w:val="single" w:sz="4" w:space="0" w:color="000000"/>
            </w:tcBorders>
            <w:shd w:val="clear" w:color="auto" w:fill="auto"/>
            <w:vAlign w:val="bottom"/>
          </w:tcPr>
          <w:p w14:paraId="499D7F03"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Факт</w:t>
            </w:r>
          </w:p>
        </w:tc>
        <w:tc>
          <w:tcPr>
            <w:tcW w:w="1246" w:type="dxa"/>
            <w:tcBorders>
              <w:top w:val="single" w:sz="4" w:space="0" w:color="000000"/>
              <w:left w:val="single" w:sz="4" w:space="0" w:color="000000"/>
            </w:tcBorders>
            <w:shd w:val="clear" w:color="auto" w:fill="auto"/>
            <w:vAlign w:val="bottom"/>
          </w:tcPr>
          <w:p w14:paraId="3A1E6FC8"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План</w:t>
            </w:r>
          </w:p>
        </w:tc>
        <w:tc>
          <w:tcPr>
            <w:tcW w:w="1286" w:type="dxa"/>
            <w:tcBorders>
              <w:top w:val="single" w:sz="4" w:space="0" w:color="000000"/>
              <w:left w:val="single" w:sz="4" w:space="0" w:color="000000"/>
              <w:right w:val="single" w:sz="4" w:space="0" w:color="000000"/>
            </w:tcBorders>
            <w:shd w:val="clear" w:color="auto" w:fill="auto"/>
            <w:vAlign w:val="bottom"/>
          </w:tcPr>
          <w:p w14:paraId="3CB30F64"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Факт</w:t>
            </w:r>
          </w:p>
        </w:tc>
      </w:tr>
      <w:tr w:rsidR="00A04AC8" w:rsidRPr="00A04AC8" w14:paraId="3C5147FC" w14:textId="77777777" w:rsidTr="00A04AC8">
        <w:trPr>
          <w:trHeight w:val="288"/>
        </w:trPr>
        <w:tc>
          <w:tcPr>
            <w:tcW w:w="715" w:type="dxa"/>
            <w:tcBorders>
              <w:top w:val="single" w:sz="4" w:space="0" w:color="000000"/>
              <w:left w:val="single" w:sz="4" w:space="0" w:color="000000"/>
            </w:tcBorders>
            <w:shd w:val="clear" w:color="auto" w:fill="auto"/>
            <w:vAlign w:val="bottom"/>
          </w:tcPr>
          <w:p w14:paraId="22C8BAD8"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211</w:t>
            </w:r>
          </w:p>
        </w:tc>
        <w:tc>
          <w:tcPr>
            <w:tcW w:w="2126" w:type="dxa"/>
            <w:tcBorders>
              <w:top w:val="single" w:sz="4" w:space="0" w:color="000000"/>
              <w:left w:val="single" w:sz="4" w:space="0" w:color="000000"/>
            </w:tcBorders>
            <w:shd w:val="clear" w:color="auto" w:fill="auto"/>
            <w:vAlign w:val="bottom"/>
          </w:tcPr>
          <w:p w14:paraId="09B4C345"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Заработная плата</w:t>
            </w:r>
          </w:p>
        </w:tc>
        <w:tc>
          <w:tcPr>
            <w:tcW w:w="1416" w:type="dxa"/>
            <w:tcBorders>
              <w:top w:val="single" w:sz="4" w:space="0" w:color="000000"/>
              <w:left w:val="single" w:sz="4" w:space="0" w:color="000000"/>
            </w:tcBorders>
            <w:shd w:val="clear" w:color="auto" w:fill="auto"/>
            <w:vAlign w:val="bottom"/>
          </w:tcPr>
          <w:p w14:paraId="76B3D686"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18153,1</w:t>
            </w:r>
          </w:p>
        </w:tc>
        <w:tc>
          <w:tcPr>
            <w:tcW w:w="1416" w:type="dxa"/>
            <w:tcBorders>
              <w:top w:val="single" w:sz="4" w:space="0" w:color="000000"/>
              <w:left w:val="single" w:sz="4" w:space="0" w:color="000000"/>
            </w:tcBorders>
            <w:shd w:val="clear" w:color="auto" w:fill="auto"/>
            <w:vAlign w:val="bottom"/>
          </w:tcPr>
          <w:p w14:paraId="6C39D62D"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18153,1</w:t>
            </w:r>
          </w:p>
        </w:tc>
        <w:tc>
          <w:tcPr>
            <w:tcW w:w="1138" w:type="dxa"/>
            <w:tcBorders>
              <w:top w:val="single" w:sz="4" w:space="0" w:color="000000"/>
              <w:left w:val="single" w:sz="4" w:space="0" w:color="000000"/>
            </w:tcBorders>
            <w:shd w:val="clear" w:color="auto" w:fill="auto"/>
          </w:tcPr>
          <w:p w14:paraId="01DA742A"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18 671,6</w:t>
            </w:r>
          </w:p>
        </w:tc>
        <w:tc>
          <w:tcPr>
            <w:tcW w:w="1164" w:type="dxa"/>
            <w:tcBorders>
              <w:top w:val="single" w:sz="4" w:space="0" w:color="000000"/>
              <w:left w:val="single" w:sz="4" w:space="0" w:color="000000"/>
              <w:right w:val="single" w:sz="4" w:space="0" w:color="000000"/>
            </w:tcBorders>
            <w:shd w:val="clear" w:color="auto" w:fill="auto"/>
          </w:tcPr>
          <w:p w14:paraId="34A70D74"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18 671,6</w:t>
            </w:r>
          </w:p>
        </w:tc>
        <w:tc>
          <w:tcPr>
            <w:tcW w:w="1246" w:type="dxa"/>
            <w:tcBorders>
              <w:top w:val="single" w:sz="4" w:space="0" w:color="000000"/>
              <w:left w:val="single" w:sz="4" w:space="0" w:color="000000"/>
            </w:tcBorders>
            <w:shd w:val="clear" w:color="auto" w:fill="auto"/>
          </w:tcPr>
          <w:p w14:paraId="07BBFCB4"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24309,5</w:t>
            </w:r>
          </w:p>
        </w:tc>
        <w:tc>
          <w:tcPr>
            <w:tcW w:w="1286" w:type="dxa"/>
            <w:tcBorders>
              <w:top w:val="single" w:sz="4" w:space="0" w:color="000000"/>
              <w:left w:val="single" w:sz="4" w:space="0" w:color="000000"/>
            </w:tcBorders>
            <w:shd w:val="clear" w:color="auto" w:fill="auto"/>
          </w:tcPr>
          <w:p w14:paraId="51DA3C89"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24309,5</w:t>
            </w:r>
          </w:p>
        </w:tc>
      </w:tr>
      <w:tr w:rsidR="00A04AC8" w:rsidRPr="00A04AC8" w14:paraId="7809CB14" w14:textId="77777777" w:rsidTr="00A04AC8">
        <w:trPr>
          <w:trHeight w:val="288"/>
        </w:trPr>
        <w:tc>
          <w:tcPr>
            <w:tcW w:w="715" w:type="dxa"/>
            <w:tcBorders>
              <w:top w:val="single" w:sz="4" w:space="0" w:color="000000"/>
              <w:left w:val="single" w:sz="4" w:space="0" w:color="000000"/>
            </w:tcBorders>
            <w:shd w:val="clear" w:color="auto" w:fill="auto"/>
            <w:vAlign w:val="bottom"/>
          </w:tcPr>
          <w:p w14:paraId="15435DD3"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212</w:t>
            </w:r>
          </w:p>
        </w:tc>
        <w:tc>
          <w:tcPr>
            <w:tcW w:w="2126" w:type="dxa"/>
            <w:tcBorders>
              <w:top w:val="single" w:sz="4" w:space="0" w:color="000000"/>
              <w:left w:val="single" w:sz="4" w:space="0" w:color="000000"/>
            </w:tcBorders>
            <w:shd w:val="clear" w:color="auto" w:fill="auto"/>
            <w:vAlign w:val="bottom"/>
          </w:tcPr>
          <w:p w14:paraId="547321DF"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Прочие выплаты</w:t>
            </w:r>
          </w:p>
        </w:tc>
        <w:tc>
          <w:tcPr>
            <w:tcW w:w="1416" w:type="dxa"/>
            <w:tcBorders>
              <w:top w:val="single" w:sz="4" w:space="0" w:color="000000"/>
              <w:left w:val="single" w:sz="4" w:space="0" w:color="000000"/>
            </w:tcBorders>
            <w:shd w:val="clear" w:color="auto" w:fill="auto"/>
            <w:vAlign w:val="bottom"/>
          </w:tcPr>
          <w:p w14:paraId="5FE74705" w14:textId="77777777" w:rsidR="00A04AC8" w:rsidRPr="00A04AC8" w:rsidRDefault="00A04AC8" w:rsidP="00A04AC8">
            <w:pPr>
              <w:pBdr>
                <w:top w:val="nil"/>
                <w:left w:val="nil"/>
                <w:bottom w:val="nil"/>
                <w:right w:val="nil"/>
                <w:between w:val="nil"/>
              </w:pBdr>
              <w:spacing w:after="0" w:line="276" w:lineRule="auto"/>
              <w:ind w:firstLine="34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12,2</w:t>
            </w:r>
          </w:p>
        </w:tc>
        <w:tc>
          <w:tcPr>
            <w:tcW w:w="1416" w:type="dxa"/>
            <w:tcBorders>
              <w:top w:val="single" w:sz="4" w:space="0" w:color="000000"/>
              <w:left w:val="single" w:sz="4" w:space="0" w:color="000000"/>
            </w:tcBorders>
            <w:shd w:val="clear" w:color="auto" w:fill="auto"/>
            <w:vAlign w:val="bottom"/>
          </w:tcPr>
          <w:p w14:paraId="469C70F2"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12,2</w:t>
            </w:r>
          </w:p>
        </w:tc>
        <w:tc>
          <w:tcPr>
            <w:tcW w:w="1138" w:type="dxa"/>
            <w:tcBorders>
              <w:top w:val="single" w:sz="4" w:space="0" w:color="000000"/>
              <w:left w:val="single" w:sz="4" w:space="0" w:color="000000"/>
            </w:tcBorders>
            <w:shd w:val="clear" w:color="auto" w:fill="auto"/>
          </w:tcPr>
          <w:p w14:paraId="7AA5BD7E"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229,4</w:t>
            </w:r>
          </w:p>
        </w:tc>
        <w:tc>
          <w:tcPr>
            <w:tcW w:w="1164" w:type="dxa"/>
            <w:tcBorders>
              <w:top w:val="single" w:sz="4" w:space="0" w:color="000000"/>
              <w:left w:val="single" w:sz="4" w:space="0" w:color="000000"/>
              <w:right w:val="single" w:sz="4" w:space="0" w:color="000000"/>
            </w:tcBorders>
            <w:shd w:val="clear" w:color="auto" w:fill="auto"/>
          </w:tcPr>
          <w:p w14:paraId="436372D9"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229,4</w:t>
            </w:r>
          </w:p>
        </w:tc>
        <w:tc>
          <w:tcPr>
            <w:tcW w:w="1246" w:type="dxa"/>
            <w:tcBorders>
              <w:top w:val="single" w:sz="4" w:space="0" w:color="000000"/>
              <w:left w:val="single" w:sz="4" w:space="0" w:color="000000"/>
            </w:tcBorders>
            <w:shd w:val="clear" w:color="auto" w:fill="auto"/>
          </w:tcPr>
          <w:p w14:paraId="5939D435"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638,0</w:t>
            </w:r>
          </w:p>
        </w:tc>
        <w:tc>
          <w:tcPr>
            <w:tcW w:w="1286" w:type="dxa"/>
            <w:tcBorders>
              <w:top w:val="single" w:sz="4" w:space="0" w:color="000000"/>
              <w:left w:val="single" w:sz="4" w:space="0" w:color="000000"/>
            </w:tcBorders>
            <w:shd w:val="clear" w:color="auto" w:fill="auto"/>
          </w:tcPr>
          <w:p w14:paraId="1A8EEC3E"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638,0</w:t>
            </w:r>
          </w:p>
        </w:tc>
      </w:tr>
      <w:tr w:rsidR="00A04AC8" w:rsidRPr="00A04AC8" w14:paraId="4DF83D30" w14:textId="77777777" w:rsidTr="00A04AC8">
        <w:trPr>
          <w:trHeight w:val="837"/>
        </w:trPr>
        <w:tc>
          <w:tcPr>
            <w:tcW w:w="715" w:type="dxa"/>
            <w:tcBorders>
              <w:top w:val="single" w:sz="4" w:space="0" w:color="000000"/>
              <w:left w:val="single" w:sz="4" w:space="0" w:color="000000"/>
              <w:bottom w:val="single" w:sz="4" w:space="0" w:color="000000"/>
            </w:tcBorders>
            <w:shd w:val="clear" w:color="auto" w:fill="auto"/>
          </w:tcPr>
          <w:p w14:paraId="2AC0C630"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213</w:t>
            </w:r>
          </w:p>
        </w:tc>
        <w:tc>
          <w:tcPr>
            <w:tcW w:w="2126" w:type="dxa"/>
            <w:tcBorders>
              <w:top w:val="single" w:sz="4" w:space="0" w:color="000000"/>
              <w:left w:val="single" w:sz="4" w:space="0" w:color="000000"/>
              <w:bottom w:val="single" w:sz="4" w:space="0" w:color="000000"/>
            </w:tcBorders>
            <w:shd w:val="clear" w:color="auto" w:fill="auto"/>
            <w:vAlign w:val="bottom"/>
          </w:tcPr>
          <w:p w14:paraId="407FE618"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Начисления по оплате труда</w:t>
            </w:r>
          </w:p>
        </w:tc>
        <w:tc>
          <w:tcPr>
            <w:tcW w:w="1416" w:type="dxa"/>
            <w:tcBorders>
              <w:top w:val="single" w:sz="4" w:space="0" w:color="000000"/>
              <w:left w:val="single" w:sz="4" w:space="0" w:color="000000"/>
              <w:bottom w:val="single" w:sz="4" w:space="0" w:color="000000"/>
            </w:tcBorders>
            <w:shd w:val="clear" w:color="auto" w:fill="auto"/>
          </w:tcPr>
          <w:tbl>
            <w:tblPr>
              <w:tblW w:w="10507" w:type="dxa"/>
              <w:tblLayout w:type="fixed"/>
              <w:tblLook w:val="0000" w:firstRow="0" w:lastRow="0" w:firstColumn="0" w:lastColumn="0" w:noHBand="0" w:noVBand="0"/>
            </w:tblPr>
            <w:tblGrid>
              <w:gridCol w:w="5194"/>
              <w:gridCol w:w="5313"/>
            </w:tblGrid>
            <w:tr w:rsidR="00A04AC8" w:rsidRPr="00A04AC8" w14:paraId="10A15E15" w14:textId="77777777" w:rsidTr="00A04AC8">
              <w:trPr>
                <w:trHeight w:val="837"/>
              </w:trPr>
              <w:tc>
                <w:tcPr>
                  <w:tcW w:w="1138" w:type="dxa"/>
                  <w:tcBorders>
                    <w:top w:val="single" w:sz="4" w:space="0" w:color="000000"/>
                    <w:left w:val="single" w:sz="4" w:space="0" w:color="000000"/>
                  </w:tcBorders>
                  <w:shd w:val="clear" w:color="auto" w:fill="auto"/>
                </w:tcPr>
                <w:p w14:paraId="05AB0B93" w14:textId="77777777" w:rsidR="00A04AC8" w:rsidRPr="00A04AC8" w:rsidRDefault="00A04AC8" w:rsidP="00E051F5">
                  <w:pPr>
                    <w:framePr w:hSpace="180" w:wrap="around" w:vAnchor="text" w:hAnchor="text" w:x="-714" w:y="7"/>
                    <w:pBdr>
                      <w:top w:val="nil"/>
                      <w:left w:val="nil"/>
                      <w:bottom w:val="nil"/>
                      <w:right w:val="nil"/>
                      <w:between w:val="nil"/>
                    </w:pBdr>
                    <w:tabs>
                      <w:tab w:val="right" w:pos="4978"/>
                    </w:tabs>
                    <w:spacing w:after="0" w:line="276" w:lineRule="auto"/>
                    <w:ind w:firstLine="22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5440,3</w:t>
                  </w:r>
                  <w:r w:rsidRPr="00A04AC8">
                    <w:rPr>
                      <w:rFonts w:ascii="Times New Roman" w:eastAsia="Times New Roman" w:hAnsi="Times New Roman" w:cs="Times New Roman"/>
                      <w:color w:val="auto"/>
                    </w:rPr>
                    <w:tab/>
                    <w:t>555445440,35440,35685,1</w:t>
                  </w:r>
                </w:p>
              </w:tc>
              <w:tc>
                <w:tcPr>
                  <w:tcW w:w="1164" w:type="dxa"/>
                  <w:tcBorders>
                    <w:top w:val="single" w:sz="4" w:space="0" w:color="000000"/>
                    <w:left w:val="single" w:sz="4" w:space="0" w:color="000000"/>
                  </w:tcBorders>
                  <w:shd w:val="clear" w:color="auto" w:fill="auto"/>
                </w:tcPr>
                <w:p w14:paraId="0DE7CC9D" w14:textId="77777777" w:rsidR="00A04AC8" w:rsidRPr="00A04AC8" w:rsidRDefault="00A04AC8" w:rsidP="00E051F5">
                  <w:pPr>
                    <w:framePr w:hSpace="180" w:wrap="around" w:vAnchor="text" w:hAnchor="text" w:x="-714" w:y="7"/>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6386,7</w:t>
                  </w:r>
                </w:p>
              </w:tc>
            </w:tr>
          </w:tbl>
          <w:p w14:paraId="19A30434" w14:textId="77777777" w:rsidR="00A04AC8" w:rsidRPr="00A04AC8" w:rsidRDefault="00A04AC8" w:rsidP="00A04AC8">
            <w:pPr>
              <w:jc w:val="right"/>
              <w:rPr>
                <w:color w:val="auto"/>
              </w:rPr>
            </w:pPr>
          </w:p>
        </w:tc>
        <w:tc>
          <w:tcPr>
            <w:tcW w:w="1416" w:type="dxa"/>
            <w:tcBorders>
              <w:top w:val="single" w:sz="4" w:space="0" w:color="000000"/>
              <w:left w:val="single" w:sz="4" w:space="0" w:color="000000"/>
              <w:bottom w:val="single" w:sz="4" w:space="0" w:color="000000"/>
            </w:tcBorders>
            <w:shd w:val="clear" w:color="auto" w:fill="auto"/>
          </w:tcPr>
          <w:tbl>
            <w:tblPr>
              <w:tblW w:w="10233" w:type="dxa"/>
              <w:jc w:val="righ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4920"/>
              <w:gridCol w:w="5313"/>
            </w:tblGrid>
            <w:tr w:rsidR="00A04AC8" w:rsidRPr="00A04AC8" w14:paraId="152F9CEB" w14:textId="77777777" w:rsidTr="00A04AC8">
              <w:trPr>
                <w:trHeight w:val="837"/>
                <w:jc w:val="right"/>
              </w:trPr>
              <w:tc>
                <w:tcPr>
                  <w:tcW w:w="4920" w:type="dxa"/>
                  <w:shd w:val="clear" w:color="auto" w:fill="auto"/>
                </w:tcPr>
                <w:p w14:paraId="1DE4F7B0" w14:textId="77777777" w:rsidR="00A04AC8" w:rsidRPr="00A04AC8" w:rsidRDefault="00A04AC8" w:rsidP="00E051F5">
                  <w:pPr>
                    <w:framePr w:hSpace="180" w:wrap="around" w:vAnchor="text" w:hAnchor="text" w:x="-714" w:y="7"/>
                    <w:spacing w:after="0" w:line="276" w:lineRule="auto"/>
                    <w:ind w:firstLine="22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5440,3</w:t>
                  </w:r>
                </w:p>
              </w:tc>
              <w:tc>
                <w:tcPr>
                  <w:tcW w:w="5313" w:type="dxa"/>
                  <w:shd w:val="clear" w:color="auto" w:fill="auto"/>
                </w:tcPr>
                <w:p w14:paraId="73FEE8A3" w14:textId="77777777" w:rsidR="00A04AC8" w:rsidRPr="00A04AC8" w:rsidRDefault="00A04AC8" w:rsidP="00E051F5">
                  <w:pPr>
                    <w:framePr w:hSpace="180" w:wrap="around" w:vAnchor="text" w:hAnchor="text" w:x="-714" w:y="7"/>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5440,3</w:t>
                  </w:r>
                </w:p>
              </w:tc>
            </w:tr>
          </w:tbl>
          <w:p w14:paraId="5EA3A5D5" w14:textId="77777777" w:rsidR="00A04AC8" w:rsidRPr="00A04AC8" w:rsidRDefault="00A04AC8" w:rsidP="00A04AC8">
            <w:pPr>
              <w:jc w:val="right"/>
              <w:rPr>
                <w:color w:val="auto"/>
              </w:rPr>
            </w:pPr>
          </w:p>
        </w:tc>
        <w:tc>
          <w:tcPr>
            <w:tcW w:w="1138" w:type="dxa"/>
            <w:tcBorders>
              <w:top w:val="single" w:sz="4" w:space="0" w:color="000000"/>
              <w:left w:val="single" w:sz="4" w:space="0" w:color="000000"/>
              <w:bottom w:val="single" w:sz="4" w:space="0" w:color="000000"/>
            </w:tcBorders>
            <w:shd w:val="clear" w:color="auto" w:fill="auto"/>
          </w:tcPr>
          <w:p w14:paraId="471DBAA3"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5286,8</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A8DEC62" w14:textId="77777777" w:rsidR="00A04AC8" w:rsidRPr="00A04AC8" w:rsidRDefault="00A04AC8" w:rsidP="00A04AC8">
            <w:pP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5286,8</w:t>
            </w:r>
          </w:p>
        </w:tc>
        <w:tc>
          <w:tcPr>
            <w:tcW w:w="1246" w:type="dxa"/>
            <w:tcBorders>
              <w:top w:val="single" w:sz="4" w:space="0" w:color="000000"/>
              <w:left w:val="single" w:sz="4" w:space="0" w:color="000000"/>
              <w:bottom w:val="single" w:sz="4" w:space="0" w:color="000000"/>
            </w:tcBorders>
            <w:shd w:val="clear" w:color="auto" w:fill="auto"/>
          </w:tcPr>
          <w:p w14:paraId="11B25E65"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7325,9</w:t>
            </w:r>
          </w:p>
        </w:tc>
        <w:tc>
          <w:tcPr>
            <w:tcW w:w="1286" w:type="dxa"/>
            <w:tcBorders>
              <w:top w:val="single" w:sz="4" w:space="0" w:color="000000"/>
              <w:left w:val="single" w:sz="4" w:space="0" w:color="000000"/>
              <w:bottom w:val="single" w:sz="4" w:space="0" w:color="000000"/>
            </w:tcBorders>
            <w:shd w:val="clear" w:color="auto" w:fill="auto"/>
          </w:tcPr>
          <w:p w14:paraId="02DC06A9"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7325,9</w:t>
            </w:r>
          </w:p>
        </w:tc>
      </w:tr>
      <w:tr w:rsidR="00A04AC8" w:rsidRPr="00A04AC8" w14:paraId="43A95578" w14:textId="77777777" w:rsidTr="00A04AC8">
        <w:trPr>
          <w:trHeight w:val="283"/>
        </w:trPr>
        <w:tc>
          <w:tcPr>
            <w:tcW w:w="715" w:type="dxa"/>
            <w:tcBorders>
              <w:top w:val="single" w:sz="4" w:space="0" w:color="000000"/>
              <w:left w:val="single" w:sz="4" w:space="0" w:color="000000"/>
              <w:bottom w:val="single" w:sz="4" w:space="0" w:color="000000"/>
            </w:tcBorders>
            <w:shd w:val="clear" w:color="auto" w:fill="auto"/>
            <w:vAlign w:val="bottom"/>
          </w:tcPr>
          <w:p w14:paraId="47503255"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221</w:t>
            </w:r>
          </w:p>
        </w:tc>
        <w:tc>
          <w:tcPr>
            <w:tcW w:w="2126" w:type="dxa"/>
            <w:tcBorders>
              <w:top w:val="single" w:sz="4" w:space="0" w:color="000000"/>
              <w:left w:val="single" w:sz="4" w:space="0" w:color="000000"/>
              <w:bottom w:val="single" w:sz="4" w:space="0" w:color="000000"/>
            </w:tcBorders>
            <w:shd w:val="clear" w:color="auto" w:fill="auto"/>
            <w:vAlign w:val="bottom"/>
          </w:tcPr>
          <w:p w14:paraId="6AA7B3D4"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Услуги связи</w:t>
            </w:r>
          </w:p>
        </w:tc>
        <w:tc>
          <w:tcPr>
            <w:tcW w:w="1416" w:type="dxa"/>
            <w:tcBorders>
              <w:top w:val="single" w:sz="4" w:space="0" w:color="000000"/>
              <w:left w:val="single" w:sz="4" w:space="0" w:color="000000"/>
              <w:bottom w:val="single" w:sz="4" w:space="0" w:color="000000"/>
            </w:tcBorders>
            <w:shd w:val="clear" w:color="auto" w:fill="auto"/>
            <w:vAlign w:val="bottom"/>
          </w:tcPr>
          <w:p w14:paraId="3EAABAC3" w14:textId="77777777" w:rsidR="00A04AC8" w:rsidRPr="00A04AC8" w:rsidRDefault="00A04AC8" w:rsidP="00A04AC8">
            <w:pPr>
              <w:pBdr>
                <w:top w:val="nil"/>
                <w:left w:val="nil"/>
                <w:bottom w:val="nil"/>
                <w:right w:val="nil"/>
                <w:between w:val="nil"/>
              </w:pBdr>
              <w:spacing w:after="0" w:line="276" w:lineRule="auto"/>
              <w:ind w:firstLine="34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90,3</w:t>
            </w:r>
          </w:p>
        </w:tc>
        <w:tc>
          <w:tcPr>
            <w:tcW w:w="1416" w:type="dxa"/>
            <w:tcBorders>
              <w:top w:val="single" w:sz="4" w:space="0" w:color="000000"/>
              <w:left w:val="single" w:sz="4" w:space="0" w:color="000000"/>
              <w:bottom w:val="single" w:sz="4" w:space="0" w:color="000000"/>
            </w:tcBorders>
            <w:shd w:val="clear" w:color="auto" w:fill="auto"/>
            <w:vAlign w:val="bottom"/>
          </w:tcPr>
          <w:p w14:paraId="36CB9026"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90,3</w:t>
            </w:r>
          </w:p>
        </w:tc>
        <w:tc>
          <w:tcPr>
            <w:tcW w:w="1138" w:type="dxa"/>
            <w:tcBorders>
              <w:top w:val="single" w:sz="4" w:space="0" w:color="000000"/>
              <w:left w:val="single" w:sz="4" w:space="0" w:color="000000"/>
              <w:bottom w:val="single" w:sz="4" w:space="0" w:color="000000"/>
            </w:tcBorders>
            <w:shd w:val="clear" w:color="auto" w:fill="auto"/>
            <w:vAlign w:val="bottom"/>
          </w:tcPr>
          <w:p w14:paraId="3A65DC52"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35,0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1F972"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35,0</w:t>
            </w:r>
          </w:p>
        </w:tc>
        <w:tc>
          <w:tcPr>
            <w:tcW w:w="1246" w:type="dxa"/>
            <w:tcBorders>
              <w:top w:val="single" w:sz="4" w:space="0" w:color="000000"/>
              <w:left w:val="single" w:sz="4" w:space="0" w:color="000000"/>
              <w:bottom w:val="single" w:sz="4" w:space="0" w:color="000000"/>
            </w:tcBorders>
            <w:shd w:val="clear" w:color="auto" w:fill="auto"/>
            <w:vAlign w:val="bottom"/>
          </w:tcPr>
          <w:p w14:paraId="5C8B8B70" w14:textId="77777777" w:rsidR="00A04AC8" w:rsidRPr="00A04AC8" w:rsidRDefault="00A04AC8" w:rsidP="00A04AC8">
            <w:pPr>
              <w:pBdr>
                <w:top w:val="nil"/>
                <w:left w:val="nil"/>
                <w:bottom w:val="nil"/>
                <w:right w:val="nil"/>
                <w:between w:val="nil"/>
              </w:pBdr>
              <w:spacing w:after="0" w:line="276" w:lineRule="auto"/>
              <w:ind w:firstLine="280"/>
              <w:rPr>
                <w:rFonts w:ascii="Times New Roman" w:eastAsia="Times New Roman" w:hAnsi="Times New Roman" w:cs="Times New Roman"/>
                <w:color w:val="auto"/>
              </w:rPr>
            </w:pPr>
            <w:r w:rsidRPr="00A04AC8">
              <w:rPr>
                <w:rFonts w:ascii="Times New Roman" w:eastAsia="Times New Roman" w:hAnsi="Times New Roman" w:cs="Times New Roman"/>
                <w:color w:val="auto"/>
              </w:rPr>
              <w:t>83,7</w:t>
            </w:r>
          </w:p>
        </w:tc>
        <w:tc>
          <w:tcPr>
            <w:tcW w:w="1286" w:type="dxa"/>
            <w:tcBorders>
              <w:top w:val="single" w:sz="4" w:space="0" w:color="000000"/>
              <w:left w:val="single" w:sz="4" w:space="0" w:color="000000"/>
              <w:bottom w:val="single" w:sz="4" w:space="0" w:color="000000"/>
            </w:tcBorders>
            <w:shd w:val="clear" w:color="auto" w:fill="auto"/>
            <w:vAlign w:val="bottom"/>
          </w:tcPr>
          <w:p w14:paraId="70713FCB" w14:textId="77777777" w:rsidR="00A04AC8" w:rsidRPr="00A04AC8" w:rsidRDefault="00A04AC8" w:rsidP="00A04AC8">
            <w:pPr>
              <w:pBdr>
                <w:top w:val="nil"/>
                <w:left w:val="nil"/>
                <w:bottom w:val="nil"/>
                <w:right w:val="nil"/>
                <w:between w:val="nil"/>
              </w:pBdr>
              <w:spacing w:after="0" w:line="276" w:lineRule="auto"/>
              <w:ind w:firstLine="280"/>
              <w:rPr>
                <w:rFonts w:ascii="Times New Roman" w:eastAsia="Times New Roman" w:hAnsi="Times New Roman" w:cs="Times New Roman"/>
                <w:color w:val="auto"/>
              </w:rPr>
            </w:pPr>
            <w:r w:rsidRPr="00A04AC8">
              <w:rPr>
                <w:rFonts w:ascii="Times New Roman" w:eastAsia="Times New Roman" w:hAnsi="Times New Roman" w:cs="Times New Roman"/>
                <w:color w:val="auto"/>
              </w:rPr>
              <w:t>83,7</w:t>
            </w:r>
          </w:p>
        </w:tc>
      </w:tr>
      <w:tr w:rsidR="00A04AC8" w:rsidRPr="00A04AC8" w14:paraId="54C77249" w14:textId="77777777" w:rsidTr="00A04AC8">
        <w:trPr>
          <w:trHeight w:val="710"/>
        </w:trPr>
        <w:tc>
          <w:tcPr>
            <w:tcW w:w="715" w:type="dxa"/>
            <w:tcBorders>
              <w:top w:val="single" w:sz="4" w:space="0" w:color="000000"/>
              <w:left w:val="single" w:sz="4" w:space="0" w:color="000000"/>
            </w:tcBorders>
            <w:shd w:val="clear" w:color="auto" w:fill="auto"/>
          </w:tcPr>
          <w:p w14:paraId="5240A6D9"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222</w:t>
            </w:r>
          </w:p>
        </w:tc>
        <w:tc>
          <w:tcPr>
            <w:tcW w:w="2126" w:type="dxa"/>
            <w:tcBorders>
              <w:top w:val="single" w:sz="4" w:space="0" w:color="000000"/>
              <w:left w:val="single" w:sz="4" w:space="0" w:color="000000"/>
            </w:tcBorders>
            <w:shd w:val="clear" w:color="auto" w:fill="auto"/>
            <w:vAlign w:val="bottom"/>
          </w:tcPr>
          <w:p w14:paraId="154DACE6"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Транспортные услуги</w:t>
            </w:r>
          </w:p>
        </w:tc>
        <w:tc>
          <w:tcPr>
            <w:tcW w:w="1416" w:type="dxa"/>
            <w:tcBorders>
              <w:top w:val="single" w:sz="4" w:space="0" w:color="000000"/>
              <w:left w:val="single" w:sz="4" w:space="0" w:color="000000"/>
            </w:tcBorders>
            <w:shd w:val="clear" w:color="auto" w:fill="auto"/>
          </w:tcPr>
          <w:p w14:paraId="5FEEB3C4"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0,00</w:t>
            </w:r>
          </w:p>
        </w:tc>
        <w:tc>
          <w:tcPr>
            <w:tcW w:w="1416" w:type="dxa"/>
            <w:tcBorders>
              <w:top w:val="single" w:sz="4" w:space="0" w:color="000000"/>
              <w:left w:val="single" w:sz="4" w:space="0" w:color="000000"/>
            </w:tcBorders>
            <w:shd w:val="clear" w:color="auto" w:fill="auto"/>
          </w:tcPr>
          <w:p w14:paraId="63735997"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0,00</w:t>
            </w:r>
          </w:p>
        </w:tc>
        <w:tc>
          <w:tcPr>
            <w:tcW w:w="1138" w:type="dxa"/>
            <w:tcBorders>
              <w:top w:val="single" w:sz="4" w:space="0" w:color="000000"/>
              <w:left w:val="single" w:sz="4" w:space="0" w:color="000000"/>
            </w:tcBorders>
            <w:shd w:val="clear" w:color="auto" w:fill="auto"/>
          </w:tcPr>
          <w:p w14:paraId="5B40EB91"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0,0</w:t>
            </w:r>
          </w:p>
        </w:tc>
        <w:tc>
          <w:tcPr>
            <w:tcW w:w="1164" w:type="dxa"/>
            <w:tcBorders>
              <w:top w:val="single" w:sz="4" w:space="0" w:color="000000"/>
              <w:left w:val="single" w:sz="4" w:space="0" w:color="000000"/>
              <w:right w:val="single" w:sz="4" w:space="0" w:color="000000"/>
            </w:tcBorders>
            <w:shd w:val="clear" w:color="auto" w:fill="auto"/>
          </w:tcPr>
          <w:p w14:paraId="649A013A"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0,0</w:t>
            </w:r>
          </w:p>
        </w:tc>
        <w:tc>
          <w:tcPr>
            <w:tcW w:w="1246" w:type="dxa"/>
            <w:tcBorders>
              <w:top w:val="single" w:sz="4" w:space="0" w:color="000000"/>
              <w:left w:val="single" w:sz="4" w:space="0" w:color="000000"/>
            </w:tcBorders>
            <w:shd w:val="clear" w:color="auto" w:fill="auto"/>
          </w:tcPr>
          <w:p w14:paraId="032DE8F6"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c>
          <w:tcPr>
            <w:tcW w:w="1286" w:type="dxa"/>
            <w:tcBorders>
              <w:top w:val="single" w:sz="4" w:space="0" w:color="000000"/>
              <w:left w:val="single" w:sz="4" w:space="0" w:color="000000"/>
            </w:tcBorders>
            <w:shd w:val="clear" w:color="auto" w:fill="auto"/>
          </w:tcPr>
          <w:p w14:paraId="134EE582"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r>
      <w:tr w:rsidR="00A04AC8" w:rsidRPr="00A04AC8" w14:paraId="278303EE" w14:textId="77777777" w:rsidTr="00A04AC8">
        <w:trPr>
          <w:trHeight w:val="705"/>
        </w:trPr>
        <w:tc>
          <w:tcPr>
            <w:tcW w:w="715" w:type="dxa"/>
            <w:tcBorders>
              <w:top w:val="single" w:sz="4" w:space="0" w:color="000000"/>
              <w:left w:val="single" w:sz="4" w:space="0" w:color="000000"/>
            </w:tcBorders>
            <w:shd w:val="clear" w:color="auto" w:fill="auto"/>
          </w:tcPr>
          <w:p w14:paraId="027844FF"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lastRenderedPageBreak/>
              <w:t>223</w:t>
            </w:r>
          </w:p>
        </w:tc>
        <w:tc>
          <w:tcPr>
            <w:tcW w:w="2126" w:type="dxa"/>
            <w:tcBorders>
              <w:top w:val="single" w:sz="4" w:space="0" w:color="000000"/>
              <w:left w:val="single" w:sz="4" w:space="0" w:color="000000"/>
            </w:tcBorders>
            <w:shd w:val="clear" w:color="auto" w:fill="auto"/>
            <w:vAlign w:val="bottom"/>
          </w:tcPr>
          <w:p w14:paraId="5AFBA262"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Коммунальные расходы</w:t>
            </w:r>
          </w:p>
        </w:tc>
        <w:tc>
          <w:tcPr>
            <w:tcW w:w="1416" w:type="dxa"/>
            <w:tcBorders>
              <w:top w:val="single" w:sz="4" w:space="0" w:color="000000"/>
              <w:left w:val="single" w:sz="4" w:space="0" w:color="000000"/>
            </w:tcBorders>
            <w:shd w:val="clear" w:color="auto" w:fill="auto"/>
          </w:tcPr>
          <w:p w14:paraId="029168D8"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5433,2</w:t>
            </w:r>
          </w:p>
        </w:tc>
        <w:tc>
          <w:tcPr>
            <w:tcW w:w="1416" w:type="dxa"/>
            <w:tcBorders>
              <w:top w:val="single" w:sz="4" w:space="0" w:color="000000"/>
              <w:left w:val="single" w:sz="4" w:space="0" w:color="000000"/>
            </w:tcBorders>
            <w:shd w:val="clear" w:color="auto" w:fill="auto"/>
          </w:tcPr>
          <w:p w14:paraId="1F6FC56B"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5433,2</w:t>
            </w:r>
          </w:p>
        </w:tc>
        <w:tc>
          <w:tcPr>
            <w:tcW w:w="1138" w:type="dxa"/>
            <w:tcBorders>
              <w:top w:val="single" w:sz="4" w:space="0" w:color="000000"/>
              <w:left w:val="single" w:sz="4" w:space="0" w:color="000000"/>
            </w:tcBorders>
            <w:shd w:val="clear" w:color="auto" w:fill="auto"/>
          </w:tcPr>
          <w:p w14:paraId="1DF54E07"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5887,3</w:t>
            </w:r>
          </w:p>
        </w:tc>
        <w:tc>
          <w:tcPr>
            <w:tcW w:w="1164" w:type="dxa"/>
            <w:tcBorders>
              <w:top w:val="single" w:sz="4" w:space="0" w:color="000000"/>
              <w:left w:val="single" w:sz="4" w:space="0" w:color="000000"/>
              <w:right w:val="single" w:sz="4" w:space="0" w:color="000000"/>
            </w:tcBorders>
            <w:shd w:val="clear" w:color="auto" w:fill="auto"/>
          </w:tcPr>
          <w:p w14:paraId="66BF16D7"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5887,3</w:t>
            </w:r>
          </w:p>
        </w:tc>
        <w:tc>
          <w:tcPr>
            <w:tcW w:w="1246" w:type="dxa"/>
            <w:tcBorders>
              <w:top w:val="single" w:sz="4" w:space="0" w:color="000000"/>
              <w:left w:val="single" w:sz="4" w:space="0" w:color="000000"/>
            </w:tcBorders>
            <w:shd w:val="clear" w:color="auto" w:fill="auto"/>
          </w:tcPr>
          <w:p w14:paraId="4BDC2E11"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6203,3</w:t>
            </w:r>
          </w:p>
        </w:tc>
        <w:tc>
          <w:tcPr>
            <w:tcW w:w="1286" w:type="dxa"/>
            <w:tcBorders>
              <w:top w:val="single" w:sz="4" w:space="0" w:color="000000"/>
              <w:left w:val="single" w:sz="4" w:space="0" w:color="000000"/>
              <w:right w:val="single" w:sz="4" w:space="0" w:color="000000"/>
            </w:tcBorders>
            <w:shd w:val="clear" w:color="auto" w:fill="auto"/>
          </w:tcPr>
          <w:p w14:paraId="58E01499"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6203,3</w:t>
            </w:r>
          </w:p>
        </w:tc>
      </w:tr>
      <w:tr w:rsidR="00A04AC8" w:rsidRPr="00A04AC8" w14:paraId="214BB985" w14:textId="77777777" w:rsidTr="00A04AC8">
        <w:trPr>
          <w:trHeight w:val="1008"/>
        </w:trPr>
        <w:tc>
          <w:tcPr>
            <w:tcW w:w="715" w:type="dxa"/>
            <w:tcBorders>
              <w:top w:val="single" w:sz="4" w:space="0" w:color="000000"/>
              <w:left w:val="single" w:sz="4" w:space="0" w:color="000000"/>
            </w:tcBorders>
            <w:shd w:val="clear" w:color="auto" w:fill="auto"/>
          </w:tcPr>
          <w:p w14:paraId="683A8CD6"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225</w:t>
            </w:r>
          </w:p>
        </w:tc>
        <w:tc>
          <w:tcPr>
            <w:tcW w:w="2126" w:type="dxa"/>
            <w:tcBorders>
              <w:top w:val="single" w:sz="4" w:space="0" w:color="000000"/>
              <w:left w:val="single" w:sz="4" w:space="0" w:color="000000"/>
            </w:tcBorders>
            <w:shd w:val="clear" w:color="auto" w:fill="auto"/>
            <w:vAlign w:val="bottom"/>
          </w:tcPr>
          <w:p w14:paraId="2939E39B" w14:textId="77777777" w:rsidR="00A04AC8" w:rsidRPr="00A04AC8" w:rsidRDefault="00A04AC8" w:rsidP="00A04AC8">
            <w:pPr>
              <w:pBdr>
                <w:top w:val="nil"/>
                <w:left w:val="nil"/>
                <w:bottom w:val="nil"/>
                <w:right w:val="nil"/>
                <w:between w:val="nil"/>
              </w:pBdr>
              <w:tabs>
                <w:tab w:val="left" w:pos="1656"/>
              </w:tabs>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Услуги</w:t>
            </w:r>
            <w:r w:rsidRPr="00A04AC8">
              <w:rPr>
                <w:rFonts w:ascii="Times New Roman" w:eastAsia="Times New Roman" w:hAnsi="Times New Roman" w:cs="Times New Roman"/>
                <w:color w:val="auto"/>
              </w:rPr>
              <w:tab/>
              <w:t>по</w:t>
            </w:r>
          </w:p>
          <w:p w14:paraId="2CDD806F"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содержанию имущества</w:t>
            </w:r>
          </w:p>
        </w:tc>
        <w:tc>
          <w:tcPr>
            <w:tcW w:w="1416" w:type="dxa"/>
            <w:tcBorders>
              <w:top w:val="single" w:sz="4" w:space="0" w:color="000000"/>
              <w:left w:val="single" w:sz="4" w:space="0" w:color="000000"/>
            </w:tcBorders>
            <w:shd w:val="clear" w:color="auto" w:fill="auto"/>
          </w:tcPr>
          <w:p w14:paraId="4894F4F8"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1998,8</w:t>
            </w:r>
          </w:p>
        </w:tc>
        <w:tc>
          <w:tcPr>
            <w:tcW w:w="1416" w:type="dxa"/>
            <w:tcBorders>
              <w:top w:val="single" w:sz="4" w:space="0" w:color="000000"/>
              <w:left w:val="single" w:sz="4" w:space="0" w:color="000000"/>
            </w:tcBorders>
            <w:shd w:val="clear" w:color="auto" w:fill="auto"/>
          </w:tcPr>
          <w:p w14:paraId="1586B559"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1998,8</w:t>
            </w:r>
          </w:p>
        </w:tc>
        <w:tc>
          <w:tcPr>
            <w:tcW w:w="1138" w:type="dxa"/>
            <w:tcBorders>
              <w:top w:val="single" w:sz="4" w:space="0" w:color="000000"/>
              <w:left w:val="single" w:sz="4" w:space="0" w:color="000000"/>
            </w:tcBorders>
            <w:shd w:val="clear" w:color="auto" w:fill="auto"/>
          </w:tcPr>
          <w:p w14:paraId="6BE7D658"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1866,3</w:t>
            </w:r>
          </w:p>
        </w:tc>
        <w:tc>
          <w:tcPr>
            <w:tcW w:w="1164" w:type="dxa"/>
            <w:tcBorders>
              <w:top w:val="single" w:sz="4" w:space="0" w:color="000000"/>
              <w:left w:val="single" w:sz="4" w:space="0" w:color="000000"/>
              <w:right w:val="single" w:sz="4" w:space="0" w:color="000000"/>
            </w:tcBorders>
            <w:shd w:val="clear" w:color="auto" w:fill="auto"/>
          </w:tcPr>
          <w:p w14:paraId="3816E4F5"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1866,3</w:t>
            </w:r>
          </w:p>
        </w:tc>
        <w:tc>
          <w:tcPr>
            <w:tcW w:w="1246" w:type="dxa"/>
            <w:tcBorders>
              <w:top w:val="single" w:sz="4" w:space="0" w:color="000000"/>
              <w:left w:val="single" w:sz="4" w:space="0" w:color="000000"/>
            </w:tcBorders>
            <w:shd w:val="clear" w:color="auto" w:fill="auto"/>
          </w:tcPr>
          <w:p w14:paraId="615A4F90"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1870,7</w:t>
            </w:r>
          </w:p>
        </w:tc>
        <w:tc>
          <w:tcPr>
            <w:tcW w:w="1286" w:type="dxa"/>
            <w:tcBorders>
              <w:top w:val="single" w:sz="4" w:space="0" w:color="000000"/>
              <w:left w:val="single" w:sz="4" w:space="0" w:color="000000"/>
              <w:right w:val="single" w:sz="4" w:space="0" w:color="000000"/>
            </w:tcBorders>
            <w:shd w:val="clear" w:color="auto" w:fill="auto"/>
          </w:tcPr>
          <w:p w14:paraId="60AB28DE"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1870,7</w:t>
            </w:r>
          </w:p>
        </w:tc>
      </w:tr>
      <w:tr w:rsidR="00A04AC8" w:rsidRPr="00A04AC8" w14:paraId="5173275B" w14:textId="77777777" w:rsidTr="00A04AC8">
        <w:trPr>
          <w:trHeight w:val="727"/>
        </w:trPr>
        <w:tc>
          <w:tcPr>
            <w:tcW w:w="715" w:type="dxa"/>
            <w:tcBorders>
              <w:top w:val="single" w:sz="4" w:space="0" w:color="000000"/>
              <w:left w:val="single" w:sz="4" w:space="0" w:color="000000"/>
            </w:tcBorders>
            <w:shd w:val="clear" w:color="auto" w:fill="auto"/>
          </w:tcPr>
          <w:p w14:paraId="7118FA3B"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226</w:t>
            </w:r>
          </w:p>
        </w:tc>
        <w:tc>
          <w:tcPr>
            <w:tcW w:w="2126" w:type="dxa"/>
            <w:tcBorders>
              <w:top w:val="single" w:sz="4" w:space="0" w:color="000000"/>
              <w:left w:val="single" w:sz="4" w:space="0" w:color="000000"/>
            </w:tcBorders>
            <w:shd w:val="clear" w:color="auto" w:fill="auto"/>
            <w:vAlign w:val="bottom"/>
          </w:tcPr>
          <w:p w14:paraId="66449E3F"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Прочие работы и услуги</w:t>
            </w:r>
          </w:p>
        </w:tc>
        <w:tc>
          <w:tcPr>
            <w:tcW w:w="1416" w:type="dxa"/>
            <w:tcBorders>
              <w:top w:val="single" w:sz="4" w:space="0" w:color="000000"/>
              <w:left w:val="single" w:sz="4" w:space="0" w:color="000000"/>
            </w:tcBorders>
            <w:shd w:val="clear" w:color="auto" w:fill="auto"/>
          </w:tcPr>
          <w:p w14:paraId="7177B79E"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1959,5</w:t>
            </w:r>
          </w:p>
        </w:tc>
        <w:tc>
          <w:tcPr>
            <w:tcW w:w="1416" w:type="dxa"/>
            <w:tcBorders>
              <w:top w:val="single" w:sz="4" w:space="0" w:color="000000"/>
              <w:left w:val="single" w:sz="4" w:space="0" w:color="000000"/>
            </w:tcBorders>
            <w:shd w:val="clear" w:color="auto" w:fill="auto"/>
          </w:tcPr>
          <w:p w14:paraId="18CC1559"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1959,5</w:t>
            </w:r>
          </w:p>
        </w:tc>
        <w:tc>
          <w:tcPr>
            <w:tcW w:w="1138" w:type="dxa"/>
            <w:tcBorders>
              <w:top w:val="single" w:sz="4" w:space="0" w:color="000000"/>
              <w:left w:val="single" w:sz="4" w:space="0" w:color="000000"/>
            </w:tcBorders>
            <w:shd w:val="clear" w:color="auto" w:fill="auto"/>
          </w:tcPr>
          <w:p w14:paraId="685BAF00"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1909,8</w:t>
            </w:r>
          </w:p>
        </w:tc>
        <w:tc>
          <w:tcPr>
            <w:tcW w:w="1164" w:type="dxa"/>
            <w:tcBorders>
              <w:top w:val="single" w:sz="4" w:space="0" w:color="000000"/>
              <w:left w:val="single" w:sz="4" w:space="0" w:color="000000"/>
              <w:right w:val="single" w:sz="4" w:space="0" w:color="000000"/>
            </w:tcBorders>
            <w:shd w:val="clear" w:color="auto" w:fill="auto"/>
          </w:tcPr>
          <w:p w14:paraId="205591A2"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1909,8</w:t>
            </w:r>
          </w:p>
        </w:tc>
        <w:tc>
          <w:tcPr>
            <w:tcW w:w="1246" w:type="dxa"/>
            <w:tcBorders>
              <w:top w:val="single" w:sz="4" w:space="0" w:color="000000"/>
              <w:left w:val="single" w:sz="4" w:space="0" w:color="000000"/>
            </w:tcBorders>
            <w:shd w:val="clear" w:color="auto" w:fill="auto"/>
          </w:tcPr>
          <w:p w14:paraId="0DC0A648"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1848,9</w:t>
            </w:r>
          </w:p>
        </w:tc>
        <w:tc>
          <w:tcPr>
            <w:tcW w:w="1286" w:type="dxa"/>
            <w:tcBorders>
              <w:top w:val="single" w:sz="4" w:space="0" w:color="000000"/>
              <w:left w:val="single" w:sz="4" w:space="0" w:color="000000"/>
              <w:right w:val="single" w:sz="4" w:space="0" w:color="000000"/>
            </w:tcBorders>
            <w:shd w:val="clear" w:color="auto" w:fill="auto"/>
          </w:tcPr>
          <w:p w14:paraId="32B7D500" w14:textId="77777777" w:rsidR="00A04AC8" w:rsidRPr="00A04AC8" w:rsidRDefault="00A04AC8" w:rsidP="00A04AC8">
            <w:pPr>
              <w:pBdr>
                <w:top w:val="nil"/>
                <w:left w:val="nil"/>
                <w:bottom w:val="nil"/>
                <w:right w:val="nil"/>
                <w:between w:val="nil"/>
              </w:pBdr>
              <w:spacing w:after="0" w:line="276" w:lineRule="auto"/>
              <w:ind w:firstLine="22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1848,9</w:t>
            </w:r>
          </w:p>
        </w:tc>
      </w:tr>
      <w:tr w:rsidR="00A04AC8" w:rsidRPr="00A04AC8" w14:paraId="798E6C9F" w14:textId="77777777" w:rsidTr="00A04AC8">
        <w:trPr>
          <w:trHeight w:val="840"/>
        </w:trPr>
        <w:tc>
          <w:tcPr>
            <w:tcW w:w="715" w:type="dxa"/>
            <w:tcBorders>
              <w:top w:val="single" w:sz="4" w:space="0" w:color="000000"/>
              <w:left w:val="single" w:sz="4" w:space="0" w:color="000000"/>
            </w:tcBorders>
            <w:shd w:val="clear" w:color="auto" w:fill="auto"/>
          </w:tcPr>
          <w:p w14:paraId="49B9BD67"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262</w:t>
            </w:r>
          </w:p>
        </w:tc>
        <w:tc>
          <w:tcPr>
            <w:tcW w:w="2126" w:type="dxa"/>
            <w:tcBorders>
              <w:top w:val="single" w:sz="4" w:space="0" w:color="000000"/>
              <w:left w:val="single" w:sz="4" w:space="0" w:color="000000"/>
            </w:tcBorders>
            <w:shd w:val="clear" w:color="auto" w:fill="auto"/>
            <w:vAlign w:val="bottom"/>
          </w:tcPr>
          <w:p w14:paraId="75A3EF1B" w14:textId="77777777" w:rsidR="00A04AC8" w:rsidRPr="00A04AC8" w:rsidRDefault="00A04AC8" w:rsidP="00A04AC8">
            <w:pPr>
              <w:pBdr>
                <w:top w:val="nil"/>
                <w:left w:val="nil"/>
                <w:bottom w:val="nil"/>
                <w:right w:val="nil"/>
                <w:between w:val="nil"/>
              </w:pBdr>
              <w:tabs>
                <w:tab w:val="left" w:pos="1666"/>
              </w:tabs>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Пособия</w:t>
            </w:r>
            <w:r w:rsidRPr="00A04AC8">
              <w:rPr>
                <w:rFonts w:ascii="Times New Roman" w:eastAsia="Times New Roman" w:hAnsi="Times New Roman" w:cs="Times New Roman"/>
                <w:color w:val="auto"/>
              </w:rPr>
              <w:tab/>
              <w:t>по</w:t>
            </w:r>
          </w:p>
          <w:p w14:paraId="2D18E515"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социальной помощи</w:t>
            </w:r>
          </w:p>
        </w:tc>
        <w:tc>
          <w:tcPr>
            <w:tcW w:w="1416" w:type="dxa"/>
            <w:tcBorders>
              <w:top w:val="single" w:sz="4" w:space="0" w:color="000000"/>
              <w:left w:val="single" w:sz="4" w:space="0" w:color="000000"/>
            </w:tcBorders>
            <w:shd w:val="clear" w:color="auto" w:fill="auto"/>
          </w:tcPr>
          <w:p w14:paraId="2F191D4A"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w:t>
            </w:r>
          </w:p>
        </w:tc>
        <w:tc>
          <w:tcPr>
            <w:tcW w:w="1416" w:type="dxa"/>
            <w:tcBorders>
              <w:top w:val="single" w:sz="4" w:space="0" w:color="000000"/>
              <w:left w:val="single" w:sz="4" w:space="0" w:color="000000"/>
            </w:tcBorders>
            <w:shd w:val="clear" w:color="auto" w:fill="auto"/>
          </w:tcPr>
          <w:p w14:paraId="71855E5F"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w:t>
            </w:r>
          </w:p>
        </w:tc>
        <w:tc>
          <w:tcPr>
            <w:tcW w:w="1138" w:type="dxa"/>
            <w:tcBorders>
              <w:top w:val="single" w:sz="4" w:space="0" w:color="000000"/>
              <w:left w:val="single" w:sz="4" w:space="0" w:color="000000"/>
            </w:tcBorders>
            <w:shd w:val="clear" w:color="auto" w:fill="auto"/>
          </w:tcPr>
          <w:p w14:paraId="24824F16"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118,5-</w:t>
            </w:r>
          </w:p>
        </w:tc>
        <w:tc>
          <w:tcPr>
            <w:tcW w:w="1164" w:type="dxa"/>
            <w:tcBorders>
              <w:top w:val="single" w:sz="4" w:space="0" w:color="000000"/>
              <w:left w:val="single" w:sz="4" w:space="0" w:color="000000"/>
              <w:right w:val="single" w:sz="4" w:space="0" w:color="000000"/>
            </w:tcBorders>
            <w:shd w:val="clear" w:color="auto" w:fill="auto"/>
          </w:tcPr>
          <w:p w14:paraId="3620BA1D"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118,5-</w:t>
            </w:r>
          </w:p>
        </w:tc>
        <w:tc>
          <w:tcPr>
            <w:tcW w:w="1246" w:type="dxa"/>
            <w:tcBorders>
              <w:top w:val="single" w:sz="4" w:space="0" w:color="000000"/>
              <w:left w:val="single" w:sz="4" w:space="0" w:color="000000"/>
            </w:tcBorders>
            <w:shd w:val="clear" w:color="auto" w:fill="auto"/>
          </w:tcPr>
          <w:p w14:paraId="2090AA14"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c>
          <w:tcPr>
            <w:tcW w:w="1286" w:type="dxa"/>
            <w:tcBorders>
              <w:top w:val="single" w:sz="4" w:space="0" w:color="000000"/>
              <w:left w:val="single" w:sz="4" w:space="0" w:color="000000"/>
              <w:right w:val="single" w:sz="4" w:space="0" w:color="000000"/>
            </w:tcBorders>
            <w:shd w:val="clear" w:color="auto" w:fill="auto"/>
          </w:tcPr>
          <w:p w14:paraId="68D975F0"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r>
      <w:tr w:rsidR="00A04AC8" w:rsidRPr="00A04AC8" w14:paraId="28B9C3CA" w14:textId="77777777" w:rsidTr="00A04AC8">
        <w:trPr>
          <w:trHeight w:val="283"/>
        </w:trPr>
        <w:tc>
          <w:tcPr>
            <w:tcW w:w="715" w:type="dxa"/>
            <w:tcBorders>
              <w:top w:val="single" w:sz="4" w:space="0" w:color="000000"/>
              <w:left w:val="single" w:sz="4" w:space="0" w:color="000000"/>
            </w:tcBorders>
            <w:shd w:val="clear" w:color="auto" w:fill="auto"/>
            <w:vAlign w:val="bottom"/>
          </w:tcPr>
          <w:p w14:paraId="67EA1A4D"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290</w:t>
            </w:r>
          </w:p>
        </w:tc>
        <w:tc>
          <w:tcPr>
            <w:tcW w:w="2126" w:type="dxa"/>
            <w:tcBorders>
              <w:top w:val="single" w:sz="4" w:space="0" w:color="000000"/>
              <w:left w:val="single" w:sz="4" w:space="0" w:color="000000"/>
            </w:tcBorders>
            <w:shd w:val="clear" w:color="auto" w:fill="auto"/>
            <w:vAlign w:val="bottom"/>
          </w:tcPr>
          <w:p w14:paraId="1AFFF6A2"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Иные расходы</w:t>
            </w:r>
          </w:p>
        </w:tc>
        <w:tc>
          <w:tcPr>
            <w:tcW w:w="1416" w:type="dxa"/>
            <w:tcBorders>
              <w:top w:val="single" w:sz="4" w:space="0" w:color="000000"/>
              <w:left w:val="single" w:sz="4" w:space="0" w:color="000000"/>
            </w:tcBorders>
            <w:shd w:val="clear" w:color="auto" w:fill="auto"/>
            <w:vAlign w:val="bottom"/>
          </w:tcPr>
          <w:p w14:paraId="68A56596"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373,4</w:t>
            </w:r>
          </w:p>
        </w:tc>
        <w:tc>
          <w:tcPr>
            <w:tcW w:w="1416" w:type="dxa"/>
            <w:tcBorders>
              <w:top w:val="single" w:sz="4" w:space="0" w:color="000000"/>
              <w:left w:val="single" w:sz="4" w:space="0" w:color="000000"/>
            </w:tcBorders>
            <w:shd w:val="clear" w:color="auto" w:fill="auto"/>
            <w:vAlign w:val="bottom"/>
          </w:tcPr>
          <w:p w14:paraId="2C37294C"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373,4</w:t>
            </w:r>
          </w:p>
        </w:tc>
        <w:tc>
          <w:tcPr>
            <w:tcW w:w="1138" w:type="dxa"/>
            <w:tcBorders>
              <w:top w:val="single" w:sz="4" w:space="0" w:color="000000"/>
              <w:left w:val="single" w:sz="4" w:space="0" w:color="000000"/>
            </w:tcBorders>
            <w:shd w:val="clear" w:color="auto" w:fill="auto"/>
            <w:vAlign w:val="bottom"/>
          </w:tcPr>
          <w:p w14:paraId="5B382179"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85,5</w:t>
            </w:r>
          </w:p>
        </w:tc>
        <w:tc>
          <w:tcPr>
            <w:tcW w:w="1164" w:type="dxa"/>
            <w:tcBorders>
              <w:top w:val="single" w:sz="4" w:space="0" w:color="000000"/>
              <w:left w:val="single" w:sz="4" w:space="0" w:color="000000"/>
              <w:right w:val="single" w:sz="4" w:space="0" w:color="000000"/>
            </w:tcBorders>
            <w:shd w:val="clear" w:color="auto" w:fill="auto"/>
            <w:vAlign w:val="bottom"/>
          </w:tcPr>
          <w:p w14:paraId="13690922"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85,5</w:t>
            </w:r>
          </w:p>
        </w:tc>
        <w:tc>
          <w:tcPr>
            <w:tcW w:w="1246" w:type="dxa"/>
            <w:tcBorders>
              <w:top w:val="single" w:sz="4" w:space="0" w:color="000000"/>
              <w:left w:val="single" w:sz="4" w:space="0" w:color="000000"/>
            </w:tcBorders>
            <w:shd w:val="clear" w:color="auto" w:fill="auto"/>
            <w:vAlign w:val="bottom"/>
          </w:tcPr>
          <w:p w14:paraId="3F901F97"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85,5</w:t>
            </w:r>
          </w:p>
        </w:tc>
        <w:tc>
          <w:tcPr>
            <w:tcW w:w="1286" w:type="dxa"/>
            <w:tcBorders>
              <w:top w:val="single" w:sz="4" w:space="0" w:color="000000"/>
              <w:left w:val="single" w:sz="4" w:space="0" w:color="000000"/>
              <w:right w:val="single" w:sz="4" w:space="0" w:color="000000"/>
            </w:tcBorders>
            <w:shd w:val="clear" w:color="auto" w:fill="auto"/>
            <w:vAlign w:val="bottom"/>
          </w:tcPr>
          <w:p w14:paraId="1718AD37"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85,5</w:t>
            </w:r>
          </w:p>
        </w:tc>
      </w:tr>
      <w:tr w:rsidR="00A04AC8" w:rsidRPr="00A04AC8" w14:paraId="506FABC5" w14:textId="77777777" w:rsidTr="00A04AC8">
        <w:trPr>
          <w:trHeight w:val="853"/>
        </w:trPr>
        <w:tc>
          <w:tcPr>
            <w:tcW w:w="715" w:type="dxa"/>
            <w:tcBorders>
              <w:top w:val="single" w:sz="4" w:space="0" w:color="000000"/>
              <w:left w:val="single" w:sz="4" w:space="0" w:color="000000"/>
            </w:tcBorders>
            <w:shd w:val="clear" w:color="auto" w:fill="auto"/>
          </w:tcPr>
          <w:p w14:paraId="7998E7AF"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310</w:t>
            </w:r>
          </w:p>
        </w:tc>
        <w:tc>
          <w:tcPr>
            <w:tcW w:w="2126" w:type="dxa"/>
            <w:tcBorders>
              <w:top w:val="single" w:sz="4" w:space="0" w:color="000000"/>
              <w:left w:val="single" w:sz="4" w:space="0" w:color="000000"/>
            </w:tcBorders>
            <w:shd w:val="clear" w:color="auto" w:fill="auto"/>
            <w:vAlign w:val="bottom"/>
          </w:tcPr>
          <w:p w14:paraId="79FD1377"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Увеличение основных средств</w:t>
            </w:r>
          </w:p>
        </w:tc>
        <w:tc>
          <w:tcPr>
            <w:tcW w:w="1416" w:type="dxa"/>
            <w:tcBorders>
              <w:top w:val="single" w:sz="4" w:space="0" w:color="000000"/>
              <w:left w:val="single" w:sz="4" w:space="0" w:color="000000"/>
            </w:tcBorders>
            <w:shd w:val="clear" w:color="auto" w:fill="auto"/>
          </w:tcPr>
          <w:p w14:paraId="7CE0B5D6"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111,2</w:t>
            </w:r>
          </w:p>
        </w:tc>
        <w:tc>
          <w:tcPr>
            <w:tcW w:w="1416" w:type="dxa"/>
            <w:tcBorders>
              <w:top w:val="single" w:sz="4" w:space="0" w:color="000000"/>
              <w:left w:val="single" w:sz="4" w:space="0" w:color="000000"/>
            </w:tcBorders>
            <w:shd w:val="clear" w:color="auto" w:fill="auto"/>
          </w:tcPr>
          <w:p w14:paraId="53ACCB73"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111,2</w:t>
            </w:r>
          </w:p>
        </w:tc>
        <w:tc>
          <w:tcPr>
            <w:tcW w:w="1138" w:type="dxa"/>
            <w:tcBorders>
              <w:top w:val="single" w:sz="4" w:space="0" w:color="000000"/>
              <w:left w:val="single" w:sz="4" w:space="0" w:color="000000"/>
            </w:tcBorders>
            <w:shd w:val="clear" w:color="auto" w:fill="auto"/>
          </w:tcPr>
          <w:p w14:paraId="2705EC98"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515,7</w:t>
            </w:r>
          </w:p>
        </w:tc>
        <w:tc>
          <w:tcPr>
            <w:tcW w:w="1164" w:type="dxa"/>
            <w:tcBorders>
              <w:top w:val="single" w:sz="4" w:space="0" w:color="000000"/>
              <w:left w:val="single" w:sz="4" w:space="0" w:color="000000"/>
              <w:right w:val="single" w:sz="4" w:space="0" w:color="000000"/>
            </w:tcBorders>
            <w:shd w:val="clear" w:color="auto" w:fill="auto"/>
          </w:tcPr>
          <w:p w14:paraId="295259B0"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515,7</w:t>
            </w:r>
          </w:p>
        </w:tc>
        <w:tc>
          <w:tcPr>
            <w:tcW w:w="1246" w:type="dxa"/>
            <w:tcBorders>
              <w:top w:val="single" w:sz="4" w:space="0" w:color="000000"/>
              <w:left w:val="single" w:sz="4" w:space="0" w:color="000000"/>
            </w:tcBorders>
            <w:shd w:val="clear" w:color="auto" w:fill="auto"/>
          </w:tcPr>
          <w:p w14:paraId="57477FF1"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467,0</w:t>
            </w:r>
          </w:p>
        </w:tc>
        <w:tc>
          <w:tcPr>
            <w:tcW w:w="1286" w:type="dxa"/>
            <w:tcBorders>
              <w:top w:val="single" w:sz="4" w:space="0" w:color="000000"/>
              <w:left w:val="single" w:sz="4" w:space="0" w:color="000000"/>
              <w:right w:val="single" w:sz="4" w:space="0" w:color="000000"/>
            </w:tcBorders>
            <w:shd w:val="clear" w:color="auto" w:fill="auto"/>
          </w:tcPr>
          <w:p w14:paraId="6D041392"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467,0</w:t>
            </w:r>
          </w:p>
        </w:tc>
      </w:tr>
      <w:tr w:rsidR="00A04AC8" w:rsidRPr="00A04AC8" w14:paraId="11418F00" w14:textId="77777777" w:rsidTr="00A04AC8">
        <w:trPr>
          <w:trHeight w:val="1116"/>
        </w:trPr>
        <w:tc>
          <w:tcPr>
            <w:tcW w:w="715" w:type="dxa"/>
            <w:tcBorders>
              <w:top w:val="single" w:sz="4" w:space="0" w:color="000000"/>
              <w:left w:val="single" w:sz="4" w:space="0" w:color="000000"/>
              <w:bottom w:val="single" w:sz="4" w:space="0" w:color="000000"/>
            </w:tcBorders>
            <w:shd w:val="clear" w:color="auto" w:fill="auto"/>
            <w:vAlign w:val="bottom"/>
          </w:tcPr>
          <w:p w14:paraId="671D7569"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340</w:t>
            </w:r>
          </w:p>
        </w:tc>
        <w:tc>
          <w:tcPr>
            <w:tcW w:w="2126" w:type="dxa"/>
            <w:tcBorders>
              <w:top w:val="single" w:sz="4" w:space="0" w:color="000000"/>
              <w:left w:val="single" w:sz="4" w:space="0" w:color="000000"/>
              <w:bottom w:val="single" w:sz="4" w:space="0" w:color="000000"/>
            </w:tcBorders>
            <w:shd w:val="clear" w:color="auto" w:fill="auto"/>
            <w:vAlign w:val="bottom"/>
          </w:tcPr>
          <w:p w14:paraId="702E3CF8"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Увеличение</w:t>
            </w:r>
            <w:r w:rsidRPr="00A04AC8">
              <w:rPr>
                <w:rFonts w:ascii="Times New Roman" w:eastAsia="Times New Roman" w:hAnsi="Times New Roman" w:cs="Times New Roman"/>
                <w:b/>
                <w:color w:val="auto"/>
                <w:sz w:val="15"/>
                <w:szCs w:val="15"/>
              </w:rPr>
              <w:t xml:space="preserve"> СТОИМОСТИ </w:t>
            </w:r>
            <w:r w:rsidRPr="00A04AC8">
              <w:rPr>
                <w:rFonts w:ascii="Times New Roman" w:eastAsia="Times New Roman" w:hAnsi="Times New Roman" w:cs="Times New Roman"/>
                <w:color w:val="auto"/>
              </w:rPr>
              <w:t>материальных запасов</w:t>
            </w:r>
          </w:p>
        </w:tc>
        <w:tc>
          <w:tcPr>
            <w:tcW w:w="1416" w:type="dxa"/>
            <w:tcBorders>
              <w:top w:val="single" w:sz="4" w:space="0" w:color="000000"/>
              <w:left w:val="single" w:sz="4" w:space="0" w:color="000000"/>
              <w:bottom w:val="single" w:sz="4" w:space="0" w:color="000000"/>
            </w:tcBorders>
            <w:shd w:val="clear" w:color="auto" w:fill="auto"/>
            <w:vAlign w:val="bottom"/>
          </w:tcPr>
          <w:p w14:paraId="38E5F1A7"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133,3</w:t>
            </w:r>
          </w:p>
        </w:tc>
        <w:tc>
          <w:tcPr>
            <w:tcW w:w="1416" w:type="dxa"/>
            <w:tcBorders>
              <w:top w:val="single" w:sz="4" w:space="0" w:color="000000"/>
              <w:left w:val="single" w:sz="4" w:space="0" w:color="000000"/>
              <w:bottom w:val="single" w:sz="4" w:space="0" w:color="000000"/>
            </w:tcBorders>
            <w:shd w:val="clear" w:color="auto" w:fill="auto"/>
            <w:vAlign w:val="bottom"/>
          </w:tcPr>
          <w:p w14:paraId="68745B5F"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133,3</w:t>
            </w:r>
          </w:p>
        </w:tc>
        <w:tc>
          <w:tcPr>
            <w:tcW w:w="1138" w:type="dxa"/>
            <w:tcBorders>
              <w:top w:val="single" w:sz="4" w:space="0" w:color="000000"/>
              <w:left w:val="single" w:sz="4" w:space="0" w:color="000000"/>
              <w:bottom w:val="single" w:sz="4" w:space="0" w:color="000000"/>
            </w:tcBorders>
            <w:shd w:val="clear" w:color="auto" w:fill="auto"/>
            <w:vAlign w:val="bottom"/>
          </w:tcPr>
          <w:p w14:paraId="52E24532"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457,4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856867"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457,4</w:t>
            </w:r>
          </w:p>
        </w:tc>
        <w:tc>
          <w:tcPr>
            <w:tcW w:w="1246" w:type="dxa"/>
            <w:tcBorders>
              <w:top w:val="single" w:sz="4" w:space="0" w:color="000000"/>
              <w:left w:val="single" w:sz="4" w:space="0" w:color="000000"/>
              <w:bottom w:val="single" w:sz="4" w:space="0" w:color="000000"/>
            </w:tcBorders>
            <w:shd w:val="clear" w:color="auto" w:fill="auto"/>
            <w:vAlign w:val="bottom"/>
          </w:tcPr>
          <w:p w14:paraId="12031E13"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282,4</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A56C89" w14:textId="77777777" w:rsidR="00A04AC8" w:rsidRPr="00A04AC8" w:rsidRDefault="00A04AC8" w:rsidP="00A04AC8">
            <w:pPr>
              <w:pBdr>
                <w:top w:val="nil"/>
                <w:left w:val="nil"/>
                <w:bottom w:val="nil"/>
                <w:right w:val="nil"/>
                <w:between w:val="nil"/>
              </w:pBdr>
              <w:spacing w:after="0" w:line="276" w:lineRule="auto"/>
              <w:ind w:firstLine="280"/>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282,4</w:t>
            </w:r>
          </w:p>
        </w:tc>
      </w:tr>
      <w:tr w:rsidR="00A04AC8" w:rsidRPr="00A04AC8" w14:paraId="3F6A6C0D" w14:textId="77777777" w:rsidTr="00A04AC8">
        <w:trPr>
          <w:trHeight w:val="293"/>
        </w:trPr>
        <w:tc>
          <w:tcPr>
            <w:tcW w:w="715" w:type="dxa"/>
            <w:tcBorders>
              <w:top w:val="single" w:sz="4" w:space="0" w:color="000000"/>
              <w:left w:val="single" w:sz="4" w:space="0" w:color="000000"/>
              <w:bottom w:val="single" w:sz="4" w:space="0" w:color="000000"/>
            </w:tcBorders>
            <w:shd w:val="clear" w:color="auto" w:fill="auto"/>
            <w:vAlign w:val="bottom"/>
          </w:tcPr>
          <w:p w14:paraId="1B17B491"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tcBorders>
            <w:shd w:val="clear" w:color="auto" w:fill="auto"/>
            <w:vAlign w:val="bottom"/>
          </w:tcPr>
          <w:p w14:paraId="7776CFAD"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Итого:</w:t>
            </w:r>
          </w:p>
        </w:tc>
        <w:tc>
          <w:tcPr>
            <w:tcW w:w="1416" w:type="dxa"/>
            <w:tcBorders>
              <w:top w:val="single" w:sz="4" w:space="0" w:color="000000"/>
              <w:left w:val="single" w:sz="4" w:space="0" w:color="000000"/>
              <w:bottom w:val="single" w:sz="4" w:space="0" w:color="000000"/>
            </w:tcBorders>
            <w:shd w:val="clear" w:color="auto" w:fill="auto"/>
            <w:vAlign w:val="bottom"/>
          </w:tcPr>
          <w:p w14:paraId="240A181C"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33705,3</w:t>
            </w:r>
          </w:p>
        </w:tc>
        <w:tc>
          <w:tcPr>
            <w:tcW w:w="1416" w:type="dxa"/>
            <w:tcBorders>
              <w:top w:val="single" w:sz="4" w:space="0" w:color="000000"/>
              <w:left w:val="single" w:sz="4" w:space="0" w:color="000000"/>
              <w:bottom w:val="single" w:sz="4" w:space="0" w:color="000000"/>
            </w:tcBorders>
            <w:shd w:val="clear" w:color="auto" w:fill="auto"/>
            <w:vAlign w:val="bottom"/>
          </w:tcPr>
          <w:p w14:paraId="324BB22E"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33705,3</w:t>
            </w:r>
          </w:p>
        </w:tc>
        <w:tc>
          <w:tcPr>
            <w:tcW w:w="1138" w:type="dxa"/>
            <w:tcBorders>
              <w:top w:val="single" w:sz="4" w:space="0" w:color="000000"/>
              <w:left w:val="single" w:sz="4" w:space="0" w:color="000000"/>
              <w:bottom w:val="single" w:sz="4" w:space="0" w:color="000000"/>
            </w:tcBorders>
            <w:shd w:val="clear" w:color="auto" w:fill="auto"/>
            <w:vAlign w:val="bottom"/>
          </w:tcPr>
          <w:p w14:paraId="1CFF578B"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35063,3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CE3841"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35063,3</w:t>
            </w:r>
          </w:p>
        </w:tc>
        <w:tc>
          <w:tcPr>
            <w:tcW w:w="1246" w:type="dxa"/>
            <w:tcBorders>
              <w:top w:val="single" w:sz="4" w:space="0" w:color="000000"/>
              <w:left w:val="single" w:sz="4" w:space="0" w:color="000000"/>
              <w:bottom w:val="single" w:sz="4" w:space="0" w:color="000000"/>
            </w:tcBorders>
            <w:shd w:val="clear" w:color="auto" w:fill="auto"/>
            <w:vAlign w:val="bottom"/>
          </w:tcPr>
          <w:p w14:paraId="2450D767"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43114,90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645053"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43114,90</w:t>
            </w:r>
          </w:p>
        </w:tc>
      </w:tr>
    </w:tbl>
    <w:p w14:paraId="70BFF7C6"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p>
    <w:p w14:paraId="0F916AF5"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p>
    <w:p w14:paraId="58C0EE94"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 xml:space="preserve">Объем средств по субсидиям в бюджете на иные цели составил:  </w:t>
      </w:r>
    </w:p>
    <w:p w14:paraId="7C8D78BB"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2018 году – 10 562, тыс.р</w:t>
      </w:r>
    </w:p>
    <w:p w14:paraId="5A5D9D63"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2019 году – 10 224,0 тыс.р.</w:t>
      </w:r>
    </w:p>
    <w:p w14:paraId="546BB7C1"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2020 году – 9 464,9 тыс.р.</w:t>
      </w:r>
    </w:p>
    <w:p w14:paraId="43754A52"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2021 году – 16 988,7 тыс.р.</w:t>
      </w:r>
    </w:p>
    <w:p w14:paraId="05B0F227"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2022г. – 16 840,8 тыс.руб.</w:t>
      </w:r>
    </w:p>
    <w:p w14:paraId="704664C8"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2023г. – 10 300,8 тыс.руб.</w:t>
      </w:r>
    </w:p>
    <w:p w14:paraId="579549B6"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В 2024г. – 13 771,4 тыс.руб.</w:t>
      </w:r>
    </w:p>
    <w:p w14:paraId="1539AB1A"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p>
    <w:p w14:paraId="6065D212"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p>
    <w:p w14:paraId="3D38DD46"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p>
    <w:p w14:paraId="498D8D03"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p>
    <w:p w14:paraId="566789F9"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p>
    <w:p w14:paraId="5D250626"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sz w:val="28"/>
          <w:szCs w:val="28"/>
        </w:rPr>
      </w:pPr>
    </w:p>
    <w:p w14:paraId="1CE99708" w14:textId="1E0ACC96"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p>
    <w:p w14:paraId="4853D89C"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p>
    <w:p w14:paraId="53A9B62E"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Направления расходования субсидии бюджета на иные цели:</w:t>
      </w:r>
    </w:p>
    <w:tbl>
      <w:tblPr>
        <w:tblpPr w:leftFromText="180" w:rightFromText="180" w:vertAnchor="page" w:horzAnchor="margin" w:tblpXSpec="center" w:tblpY="1873"/>
        <w:tblW w:w="10037" w:type="dxa"/>
        <w:tblLayout w:type="fixed"/>
        <w:tblLook w:val="0000" w:firstRow="0" w:lastRow="0" w:firstColumn="0" w:lastColumn="0" w:noHBand="0" w:noVBand="0"/>
      </w:tblPr>
      <w:tblGrid>
        <w:gridCol w:w="696"/>
        <w:gridCol w:w="3285"/>
        <w:gridCol w:w="1928"/>
        <w:gridCol w:w="2064"/>
        <w:gridCol w:w="2064"/>
      </w:tblGrid>
      <w:tr w:rsidR="00A04AC8" w:rsidRPr="00A04AC8" w14:paraId="5FEB69EF" w14:textId="77777777" w:rsidTr="00A04AC8">
        <w:trPr>
          <w:trHeight w:val="862"/>
        </w:trPr>
        <w:tc>
          <w:tcPr>
            <w:tcW w:w="696" w:type="dxa"/>
            <w:tcBorders>
              <w:top w:val="single" w:sz="4" w:space="0" w:color="000000"/>
              <w:left w:val="single" w:sz="4" w:space="0" w:color="000000"/>
            </w:tcBorders>
            <w:shd w:val="clear" w:color="auto" w:fill="auto"/>
          </w:tcPr>
          <w:p w14:paraId="30BEF6ED"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Код</w:t>
            </w:r>
          </w:p>
        </w:tc>
        <w:tc>
          <w:tcPr>
            <w:tcW w:w="3285" w:type="dxa"/>
            <w:tcBorders>
              <w:top w:val="single" w:sz="4" w:space="0" w:color="000000"/>
              <w:left w:val="single" w:sz="4" w:space="0" w:color="000000"/>
            </w:tcBorders>
            <w:shd w:val="clear" w:color="auto" w:fill="auto"/>
          </w:tcPr>
          <w:p w14:paraId="2913B160"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Наименование</w:t>
            </w:r>
          </w:p>
        </w:tc>
        <w:tc>
          <w:tcPr>
            <w:tcW w:w="1928" w:type="dxa"/>
            <w:tcBorders>
              <w:top w:val="single" w:sz="4" w:space="0" w:color="000000"/>
              <w:left w:val="single" w:sz="4" w:space="0" w:color="000000"/>
            </w:tcBorders>
          </w:tcPr>
          <w:p w14:paraId="73886A17"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 xml:space="preserve">2022 год </w:t>
            </w:r>
          </w:p>
          <w:p w14:paraId="535AF9BA"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(тыс. руб)</w:t>
            </w:r>
          </w:p>
        </w:tc>
        <w:tc>
          <w:tcPr>
            <w:tcW w:w="2064" w:type="dxa"/>
            <w:tcBorders>
              <w:top w:val="single" w:sz="4" w:space="0" w:color="000000"/>
              <w:left w:val="single" w:sz="4" w:space="0" w:color="000000"/>
            </w:tcBorders>
          </w:tcPr>
          <w:p w14:paraId="642B3AB2"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 xml:space="preserve">2023 год </w:t>
            </w:r>
          </w:p>
          <w:p w14:paraId="6977AE9B"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(тыс. руб)</w:t>
            </w:r>
          </w:p>
        </w:tc>
        <w:tc>
          <w:tcPr>
            <w:tcW w:w="2064" w:type="dxa"/>
            <w:tcBorders>
              <w:top w:val="single" w:sz="4" w:space="0" w:color="000000"/>
              <w:left w:val="single" w:sz="4" w:space="0" w:color="000000"/>
              <w:right w:val="single" w:sz="4" w:space="0" w:color="000000"/>
            </w:tcBorders>
          </w:tcPr>
          <w:p w14:paraId="2F725863"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 xml:space="preserve">2024 год </w:t>
            </w:r>
          </w:p>
          <w:p w14:paraId="50B58CE7"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(тыс. руб)</w:t>
            </w:r>
          </w:p>
        </w:tc>
      </w:tr>
      <w:tr w:rsidR="00A04AC8" w:rsidRPr="00A04AC8" w14:paraId="29A4124C" w14:textId="77777777" w:rsidTr="00A04AC8">
        <w:trPr>
          <w:trHeight w:val="702"/>
        </w:trPr>
        <w:tc>
          <w:tcPr>
            <w:tcW w:w="696" w:type="dxa"/>
            <w:tcBorders>
              <w:top w:val="single" w:sz="4" w:space="0" w:color="000000"/>
              <w:left w:val="single" w:sz="4" w:space="0" w:color="000000"/>
            </w:tcBorders>
            <w:shd w:val="clear" w:color="auto" w:fill="auto"/>
          </w:tcPr>
          <w:p w14:paraId="654BE4DE"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262</w:t>
            </w:r>
          </w:p>
        </w:tc>
        <w:tc>
          <w:tcPr>
            <w:tcW w:w="3285" w:type="dxa"/>
            <w:tcBorders>
              <w:top w:val="single" w:sz="4" w:space="0" w:color="000000"/>
              <w:left w:val="single" w:sz="4" w:space="0" w:color="000000"/>
            </w:tcBorders>
            <w:shd w:val="clear" w:color="auto" w:fill="auto"/>
          </w:tcPr>
          <w:p w14:paraId="2B97F9D5"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Летнее оздоровление детей - сирот</w:t>
            </w:r>
          </w:p>
        </w:tc>
        <w:tc>
          <w:tcPr>
            <w:tcW w:w="1928" w:type="dxa"/>
            <w:tcBorders>
              <w:top w:val="single" w:sz="4" w:space="0" w:color="000000"/>
              <w:left w:val="single" w:sz="4" w:space="0" w:color="000000"/>
            </w:tcBorders>
          </w:tcPr>
          <w:p w14:paraId="00582A6A"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138,4</w:t>
            </w:r>
          </w:p>
        </w:tc>
        <w:tc>
          <w:tcPr>
            <w:tcW w:w="2064" w:type="dxa"/>
            <w:tcBorders>
              <w:top w:val="single" w:sz="4" w:space="0" w:color="000000"/>
              <w:left w:val="single" w:sz="4" w:space="0" w:color="000000"/>
              <w:right w:val="single" w:sz="4" w:space="0" w:color="000000"/>
            </w:tcBorders>
          </w:tcPr>
          <w:p w14:paraId="515FC34D"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0,00</w:t>
            </w:r>
          </w:p>
        </w:tc>
        <w:tc>
          <w:tcPr>
            <w:tcW w:w="2064" w:type="dxa"/>
            <w:tcBorders>
              <w:top w:val="single" w:sz="4" w:space="0" w:color="000000"/>
              <w:left w:val="single" w:sz="4" w:space="0" w:color="000000"/>
              <w:right w:val="single" w:sz="4" w:space="0" w:color="000000"/>
            </w:tcBorders>
          </w:tcPr>
          <w:p w14:paraId="61D453EA"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r>
      <w:tr w:rsidR="00A04AC8" w:rsidRPr="00A04AC8" w14:paraId="1F92975E" w14:textId="77777777" w:rsidTr="00A04AC8">
        <w:trPr>
          <w:trHeight w:val="354"/>
        </w:trPr>
        <w:tc>
          <w:tcPr>
            <w:tcW w:w="696" w:type="dxa"/>
            <w:tcBorders>
              <w:top w:val="single" w:sz="4" w:space="0" w:color="000000"/>
              <w:left w:val="single" w:sz="4" w:space="0" w:color="000000"/>
            </w:tcBorders>
            <w:shd w:val="clear" w:color="auto" w:fill="auto"/>
          </w:tcPr>
          <w:p w14:paraId="165EC2BB"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211</w:t>
            </w:r>
          </w:p>
        </w:tc>
        <w:tc>
          <w:tcPr>
            <w:tcW w:w="3285" w:type="dxa"/>
            <w:tcBorders>
              <w:top w:val="single" w:sz="4" w:space="0" w:color="000000"/>
              <w:left w:val="single" w:sz="4" w:space="0" w:color="000000"/>
            </w:tcBorders>
            <w:shd w:val="clear" w:color="auto" w:fill="auto"/>
          </w:tcPr>
          <w:p w14:paraId="4C614099"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Заработная плата</w:t>
            </w:r>
          </w:p>
        </w:tc>
        <w:tc>
          <w:tcPr>
            <w:tcW w:w="1928" w:type="dxa"/>
            <w:tcBorders>
              <w:top w:val="single" w:sz="4" w:space="0" w:color="000000"/>
              <w:left w:val="single" w:sz="4" w:space="0" w:color="000000"/>
            </w:tcBorders>
          </w:tcPr>
          <w:p w14:paraId="49F7FE0E"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1173,0</w:t>
            </w:r>
          </w:p>
        </w:tc>
        <w:tc>
          <w:tcPr>
            <w:tcW w:w="2064" w:type="dxa"/>
            <w:tcBorders>
              <w:top w:val="single" w:sz="4" w:space="0" w:color="000000"/>
              <w:left w:val="single" w:sz="4" w:space="0" w:color="000000"/>
              <w:right w:val="single" w:sz="4" w:space="0" w:color="000000"/>
            </w:tcBorders>
          </w:tcPr>
          <w:p w14:paraId="49DA3C12"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1116,2</w:t>
            </w:r>
          </w:p>
        </w:tc>
        <w:tc>
          <w:tcPr>
            <w:tcW w:w="2064" w:type="dxa"/>
            <w:tcBorders>
              <w:top w:val="single" w:sz="4" w:space="0" w:color="000000"/>
              <w:left w:val="single" w:sz="4" w:space="0" w:color="000000"/>
              <w:right w:val="single" w:sz="4" w:space="0" w:color="000000"/>
            </w:tcBorders>
          </w:tcPr>
          <w:p w14:paraId="543F6856"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2252,4</w:t>
            </w:r>
          </w:p>
        </w:tc>
      </w:tr>
      <w:tr w:rsidR="00A04AC8" w:rsidRPr="00A04AC8" w14:paraId="7CF33CFB" w14:textId="77777777" w:rsidTr="00A04AC8">
        <w:trPr>
          <w:trHeight w:val="358"/>
        </w:trPr>
        <w:tc>
          <w:tcPr>
            <w:tcW w:w="696" w:type="dxa"/>
            <w:tcBorders>
              <w:top w:val="single" w:sz="4" w:space="0" w:color="000000"/>
              <w:left w:val="single" w:sz="4" w:space="0" w:color="000000"/>
            </w:tcBorders>
            <w:shd w:val="clear" w:color="auto" w:fill="auto"/>
          </w:tcPr>
          <w:p w14:paraId="55C5A8BF" w14:textId="77777777" w:rsidR="00A04AC8" w:rsidRPr="00A04AC8" w:rsidRDefault="00A04AC8" w:rsidP="00A04AC8">
            <w:pPr>
              <w:pBdr>
                <w:top w:val="nil"/>
                <w:left w:val="nil"/>
                <w:bottom w:val="nil"/>
                <w:right w:val="nil"/>
                <w:between w:val="nil"/>
              </w:pBd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213</w:t>
            </w:r>
          </w:p>
        </w:tc>
        <w:tc>
          <w:tcPr>
            <w:tcW w:w="3285" w:type="dxa"/>
            <w:tcBorders>
              <w:top w:val="single" w:sz="4" w:space="0" w:color="000000"/>
              <w:left w:val="single" w:sz="4" w:space="0" w:color="000000"/>
            </w:tcBorders>
            <w:shd w:val="clear" w:color="auto" w:fill="auto"/>
          </w:tcPr>
          <w:p w14:paraId="1AE778B0"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Начисления по оплате труда</w:t>
            </w:r>
          </w:p>
        </w:tc>
        <w:tc>
          <w:tcPr>
            <w:tcW w:w="1928" w:type="dxa"/>
            <w:tcBorders>
              <w:top w:val="single" w:sz="4" w:space="0" w:color="000000"/>
              <w:left w:val="single" w:sz="4" w:space="0" w:color="000000"/>
            </w:tcBorders>
          </w:tcPr>
          <w:p w14:paraId="3D0DAE7C"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354,2</w:t>
            </w:r>
          </w:p>
        </w:tc>
        <w:tc>
          <w:tcPr>
            <w:tcW w:w="2064" w:type="dxa"/>
            <w:tcBorders>
              <w:top w:val="single" w:sz="4" w:space="0" w:color="000000"/>
              <w:left w:val="single" w:sz="4" w:space="0" w:color="000000"/>
              <w:right w:val="single" w:sz="4" w:space="0" w:color="000000"/>
            </w:tcBorders>
          </w:tcPr>
          <w:p w14:paraId="50EBADE0"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336,8</w:t>
            </w:r>
          </w:p>
        </w:tc>
        <w:tc>
          <w:tcPr>
            <w:tcW w:w="2064" w:type="dxa"/>
            <w:tcBorders>
              <w:top w:val="single" w:sz="4" w:space="0" w:color="000000"/>
              <w:left w:val="single" w:sz="4" w:space="0" w:color="000000"/>
              <w:right w:val="single" w:sz="4" w:space="0" w:color="000000"/>
            </w:tcBorders>
          </w:tcPr>
          <w:p w14:paraId="7C7A5A9D"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680,8</w:t>
            </w:r>
          </w:p>
        </w:tc>
      </w:tr>
      <w:tr w:rsidR="00A04AC8" w:rsidRPr="00A04AC8" w14:paraId="2FDAD134" w14:textId="77777777" w:rsidTr="00A04AC8">
        <w:trPr>
          <w:trHeight w:val="707"/>
        </w:trPr>
        <w:tc>
          <w:tcPr>
            <w:tcW w:w="696" w:type="dxa"/>
            <w:tcBorders>
              <w:top w:val="single" w:sz="4" w:space="0" w:color="000000"/>
              <w:left w:val="single" w:sz="4" w:space="0" w:color="000000"/>
            </w:tcBorders>
            <w:shd w:val="clear" w:color="auto" w:fill="auto"/>
          </w:tcPr>
          <w:p w14:paraId="1A776471"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262</w:t>
            </w:r>
          </w:p>
        </w:tc>
        <w:tc>
          <w:tcPr>
            <w:tcW w:w="3285" w:type="dxa"/>
            <w:tcBorders>
              <w:top w:val="single" w:sz="4" w:space="0" w:color="000000"/>
              <w:left w:val="single" w:sz="4" w:space="0" w:color="000000"/>
            </w:tcBorders>
            <w:shd w:val="clear" w:color="auto" w:fill="auto"/>
          </w:tcPr>
          <w:p w14:paraId="7155153F"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Пособия, компенсации и иные социальные выплаты</w:t>
            </w:r>
          </w:p>
        </w:tc>
        <w:tc>
          <w:tcPr>
            <w:tcW w:w="1928" w:type="dxa"/>
            <w:tcBorders>
              <w:top w:val="single" w:sz="4" w:space="0" w:color="000000"/>
              <w:left w:val="single" w:sz="4" w:space="0" w:color="000000"/>
            </w:tcBorders>
          </w:tcPr>
          <w:p w14:paraId="681CF5B0"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4318,0</w:t>
            </w:r>
          </w:p>
        </w:tc>
        <w:tc>
          <w:tcPr>
            <w:tcW w:w="2064" w:type="dxa"/>
            <w:tcBorders>
              <w:top w:val="single" w:sz="4" w:space="0" w:color="000000"/>
              <w:left w:val="single" w:sz="4" w:space="0" w:color="000000"/>
              <w:right w:val="single" w:sz="4" w:space="0" w:color="000000"/>
            </w:tcBorders>
          </w:tcPr>
          <w:p w14:paraId="3A0A5F0B"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5120,2</w:t>
            </w:r>
          </w:p>
        </w:tc>
        <w:tc>
          <w:tcPr>
            <w:tcW w:w="2064" w:type="dxa"/>
            <w:tcBorders>
              <w:top w:val="single" w:sz="4" w:space="0" w:color="000000"/>
              <w:left w:val="single" w:sz="4" w:space="0" w:color="000000"/>
              <w:right w:val="single" w:sz="4" w:space="0" w:color="000000"/>
            </w:tcBorders>
          </w:tcPr>
          <w:p w14:paraId="3AECF75F"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6156,5</w:t>
            </w:r>
          </w:p>
        </w:tc>
      </w:tr>
      <w:tr w:rsidR="00A04AC8" w:rsidRPr="00A04AC8" w14:paraId="2B3529BF" w14:textId="77777777" w:rsidTr="00A04AC8">
        <w:trPr>
          <w:trHeight w:val="336"/>
        </w:trPr>
        <w:tc>
          <w:tcPr>
            <w:tcW w:w="696" w:type="dxa"/>
            <w:tcBorders>
              <w:top w:val="single" w:sz="4" w:space="0" w:color="000000"/>
              <w:left w:val="single" w:sz="4" w:space="0" w:color="000000"/>
            </w:tcBorders>
            <w:shd w:val="clear" w:color="auto" w:fill="auto"/>
          </w:tcPr>
          <w:p w14:paraId="78987B9F" w14:textId="77777777" w:rsidR="00A04AC8" w:rsidRPr="00A04AC8" w:rsidRDefault="00A04AC8" w:rsidP="00A04AC8">
            <w:pPr>
              <w:spacing w:after="0" w:line="276" w:lineRule="auto"/>
              <w:jc w:val="center"/>
              <w:rPr>
                <w:color w:val="auto"/>
                <w:sz w:val="10"/>
                <w:szCs w:val="10"/>
              </w:rPr>
            </w:pPr>
            <w:r w:rsidRPr="00A04AC8">
              <w:rPr>
                <w:rFonts w:ascii="Times New Roman" w:eastAsia="Times New Roman" w:hAnsi="Times New Roman" w:cs="Times New Roman"/>
                <w:color w:val="auto"/>
              </w:rPr>
              <w:t>296</w:t>
            </w:r>
          </w:p>
        </w:tc>
        <w:tc>
          <w:tcPr>
            <w:tcW w:w="3285" w:type="dxa"/>
            <w:tcBorders>
              <w:top w:val="single" w:sz="4" w:space="0" w:color="000000"/>
              <w:left w:val="single" w:sz="4" w:space="0" w:color="000000"/>
            </w:tcBorders>
            <w:shd w:val="clear" w:color="auto" w:fill="auto"/>
          </w:tcPr>
          <w:p w14:paraId="0CCB8AC3"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Стипендия</w:t>
            </w:r>
          </w:p>
        </w:tc>
        <w:tc>
          <w:tcPr>
            <w:tcW w:w="1928" w:type="dxa"/>
            <w:tcBorders>
              <w:top w:val="single" w:sz="4" w:space="0" w:color="000000"/>
              <w:left w:val="single" w:sz="4" w:space="0" w:color="000000"/>
            </w:tcBorders>
          </w:tcPr>
          <w:p w14:paraId="77970206"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5170,0</w:t>
            </w:r>
          </w:p>
        </w:tc>
        <w:tc>
          <w:tcPr>
            <w:tcW w:w="2064" w:type="dxa"/>
            <w:tcBorders>
              <w:top w:val="single" w:sz="4" w:space="0" w:color="000000"/>
              <w:left w:val="single" w:sz="4" w:space="0" w:color="000000"/>
              <w:right w:val="single" w:sz="4" w:space="0" w:color="000000"/>
            </w:tcBorders>
          </w:tcPr>
          <w:p w14:paraId="7735A04E"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3727,6</w:t>
            </w:r>
          </w:p>
        </w:tc>
        <w:tc>
          <w:tcPr>
            <w:tcW w:w="2064" w:type="dxa"/>
            <w:tcBorders>
              <w:top w:val="single" w:sz="4" w:space="0" w:color="000000"/>
              <w:left w:val="single" w:sz="4" w:space="0" w:color="000000"/>
              <w:right w:val="single" w:sz="4" w:space="0" w:color="000000"/>
            </w:tcBorders>
          </w:tcPr>
          <w:p w14:paraId="5F53C18D"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4681,7</w:t>
            </w:r>
          </w:p>
        </w:tc>
      </w:tr>
      <w:tr w:rsidR="00A04AC8" w:rsidRPr="00A04AC8" w14:paraId="3F008643" w14:textId="77777777" w:rsidTr="00A04AC8">
        <w:trPr>
          <w:trHeight w:val="368"/>
        </w:trPr>
        <w:tc>
          <w:tcPr>
            <w:tcW w:w="696" w:type="dxa"/>
            <w:tcBorders>
              <w:top w:val="single" w:sz="4" w:space="0" w:color="000000"/>
              <w:left w:val="single" w:sz="4" w:space="0" w:color="000000"/>
            </w:tcBorders>
            <w:shd w:val="clear" w:color="auto" w:fill="auto"/>
          </w:tcPr>
          <w:p w14:paraId="318F50F7" w14:textId="77777777" w:rsidR="00A04AC8" w:rsidRPr="00A04AC8" w:rsidRDefault="00A04AC8" w:rsidP="00A04AC8">
            <w:pPr>
              <w:spacing w:after="0" w:line="276" w:lineRule="auto"/>
              <w:jc w:val="center"/>
              <w:rPr>
                <w:color w:val="auto"/>
                <w:sz w:val="10"/>
                <w:szCs w:val="10"/>
              </w:rPr>
            </w:pPr>
            <w:r w:rsidRPr="00A04AC8">
              <w:rPr>
                <w:rFonts w:ascii="Times New Roman" w:eastAsia="Times New Roman" w:hAnsi="Times New Roman" w:cs="Times New Roman"/>
                <w:color w:val="auto"/>
              </w:rPr>
              <w:t>225</w:t>
            </w:r>
          </w:p>
        </w:tc>
        <w:tc>
          <w:tcPr>
            <w:tcW w:w="3285" w:type="dxa"/>
            <w:tcBorders>
              <w:top w:val="single" w:sz="4" w:space="0" w:color="000000"/>
              <w:left w:val="single" w:sz="4" w:space="0" w:color="000000"/>
            </w:tcBorders>
            <w:shd w:val="clear" w:color="auto" w:fill="auto"/>
            <w:vAlign w:val="bottom"/>
          </w:tcPr>
          <w:p w14:paraId="6221DFA2"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Противоковидные мероприятие</w:t>
            </w:r>
          </w:p>
        </w:tc>
        <w:tc>
          <w:tcPr>
            <w:tcW w:w="1928" w:type="dxa"/>
            <w:tcBorders>
              <w:top w:val="single" w:sz="4" w:space="0" w:color="000000"/>
              <w:left w:val="single" w:sz="4" w:space="0" w:color="000000"/>
            </w:tcBorders>
          </w:tcPr>
          <w:p w14:paraId="488D23C4"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714,1</w:t>
            </w:r>
          </w:p>
        </w:tc>
        <w:tc>
          <w:tcPr>
            <w:tcW w:w="2064" w:type="dxa"/>
            <w:tcBorders>
              <w:top w:val="single" w:sz="4" w:space="0" w:color="000000"/>
              <w:left w:val="single" w:sz="4" w:space="0" w:color="000000"/>
              <w:right w:val="single" w:sz="4" w:space="0" w:color="000000"/>
            </w:tcBorders>
          </w:tcPr>
          <w:p w14:paraId="69A1EED7"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c>
          <w:tcPr>
            <w:tcW w:w="2064" w:type="dxa"/>
            <w:tcBorders>
              <w:top w:val="single" w:sz="4" w:space="0" w:color="000000"/>
              <w:left w:val="single" w:sz="4" w:space="0" w:color="000000"/>
              <w:right w:val="single" w:sz="4" w:space="0" w:color="000000"/>
            </w:tcBorders>
          </w:tcPr>
          <w:p w14:paraId="0454A9BE"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r>
      <w:tr w:rsidR="00A04AC8" w:rsidRPr="00A04AC8" w14:paraId="4270B20B" w14:textId="77777777" w:rsidTr="00A04AC8">
        <w:trPr>
          <w:trHeight w:val="997"/>
        </w:trPr>
        <w:tc>
          <w:tcPr>
            <w:tcW w:w="696" w:type="dxa"/>
            <w:tcBorders>
              <w:top w:val="single" w:sz="4" w:space="0" w:color="000000"/>
              <w:left w:val="single" w:sz="4" w:space="0" w:color="000000"/>
            </w:tcBorders>
            <w:shd w:val="clear" w:color="auto" w:fill="FFFFFF"/>
          </w:tcPr>
          <w:p w14:paraId="122B8093" w14:textId="77777777" w:rsidR="00A04AC8" w:rsidRPr="00A04AC8" w:rsidRDefault="00A04AC8" w:rsidP="00A04AC8">
            <w:pPr>
              <w:spacing w:after="0" w:line="276" w:lineRule="auto"/>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243</w:t>
            </w:r>
          </w:p>
        </w:tc>
        <w:tc>
          <w:tcPr>
            <w:tcW w:w="3285" w:type="dxa"/>
            <w:tcBorders>
              <w:top w:val="single" w:sz="4" w:space="0" w:color="000000"/>
              <w:left w:val="single" w:sz="4" w:space="0" w:color="000000"/>
            </w:tcBorders>
            <w:shd w:val="clear" w:color="auto" w:fill="FFFFFF"/>
            <w:vAlign w:val="bottom"/>
          </w:tcPr>
          <w:p w14:paraId="29F03EC7"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Капитальный ремонт системы электроснабжения в общежитии</w:t>
            </w:r>
          </w:p>
        </w:tc>
        <w:tc>
          <w:tcPr>
            <w:tcW w:w="1928" w:type="dxa"/>
            <w:tcBorders>
              <w:top w:val="single" w:sz="4" w:space="0" w:color="000000"/>
              <w:left w:val="single" w:sz="4" w:space="0" w:color="000000"/>
            </w:tcBorders>
          </w:tcPr>
          <w:p w14:paraId="00A514B0"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4973,1</w:t>
            </w:r>
          </w:p>
        </w:tc>
        <w:tc>
          <w:tcPr>
            <w:tcW w:w="2064" w:type="dxa"/>
            <w:tcBorders>
              <w:top w:val="single" w:sz="4" w:space="0" w:color="000000"/>
              <w:left w:val="single" w:sz="4" w:space="0" w:color="000000"/>
              <w:right w:val="single" w:sz="4" w:space="0" w:color="000000"/>
            </w:tcBorders>
          </w:tcPr>
          <w:p w14:paraId="581766D9"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c>
          <w:tcPr>
            <w:tcW w:w="2064" w:type="dxa"/>
            <w:tcBorders>
              <w:top w:val="single" w:sz="4" w:space="0" w:color="000000"/>
              <w:left w:val="single" w:sz="4" w:space="0" w:color="000000"/>
              <w:right w:val="single" w:sz="4" w:space="0" w:color="000000"/>
            </w:tcBorders>
          </w:tcPr>
          <w:p w14:paraId="14D1748B"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r>
      <w:tr w:rsidR="00A04AC8" w:rsidRPr="00A04AC8" w14:paraId="7114907A" w14:textId="77777777" w:rsidTr="00A04AC8">
        <w:trPr>
          <w:trHeight w:val="518"/>
        </w:trPr>
        <w:tc>
          <w:tcPr>
            <w:tcW w:w="696" w:type="dxa"/>
            <w:tcBorders>
              <w:top w:val="single" w:sz="4" w:space="0" w:color="000000"/>
              <w:left w:val="single" w:sz="4" w:space="0" w:color="000000"/>
              <w:bottom w:val="single" w:sz="4" w:space="0" w:color="000000"/>
            </w:tcBorders>
            <w:shd w:val="clear" w:color="auto" w:fill="auto"/>
          </w:tcPr>
          <w:p w14:paraId="786B16A6" w14:textId="77777777" w:rsidR="00A04AC8" w:rsidRPr="00A04AC8" w:rsidRDefault="00A04AC8" w:rsidP="00A04AC8">
            <w:pPr>
              <w:spacing w:after="0" w:line="276" w:lineRule="auto"/>
              <w:rPr>
                <w:color w:val="auto"/>
                <w:sz w:val="10"/>
                <w:szCs w:val="10"/>
              </w:rPr>
            </w:pPr>
          </w:p>
        </w:tc>
        <w:tc>
          <w:tcPr>
            <w:tcW w:w="3285" w:type="dxa"/>
            <w:tcBorders>
              <w:top w:val="single" w:sz="4" w:space="0" w:color="000000"/>
              <w:left w:val="single" w:sz="4" w:space="0" w:color="000000"/>
              <w:bottom w:val="single" w:sz="4" w:space="0" w:color="000000"/>
            </w:tcBorders>
            <w:shd w:val="clear" w:color="auto" w:fill="auto"/>
          </w:tcPr>
          <w:p w14:paraId="3F50E986" w14:textId="77777777" w:rsidR="00A04AC8" w:rsidRPr="00A04AC8" w:rsidRDefault="00A04AC8" w:rsidP="00A04AC8">
            <w:pPr>
              <w:pBdr>
                <w:top w:val="nil"/>
                <w:left w:val="nil"/>
                <w:bottom w:val="nil"/>
                <w:right w:val="nil"/>
                <w:between w:val="nil"/>
              </w:pBdr>
              <w:spacing w:after="0" w:line="276" w:lineRule="auto"/>
              <w:rPr>
                <w:rFonts w:ascii="Times New Roman" w:eastAsia="Times New Roman" w:hAnsi="Times New Roman" w:cs="Times New Roman"/>
                <w:color w:val="auto"/>
              </w:rPr>
            </w:pPr>
            <w:r w:rsidRPr="00A04AC8">
              <w:rPr>
                <w:rFonts w:ascii="Times New Roman" w:eastAsia="Times New Roman" w:hAnsi="Times New Roman" w:cs="Times New Roman"/>
                <w:color w:val="auto"/>
              </w:rPr>
              <w:t>Итого</w:t>
            </w:r>
          </w:p>
        </w:tc>
        <w:tc>
          <w:tcPr>
            <w:tcW w:w="1928" w:type="dxa"/>
            <w:tcBorders>
              <w:top w:val="single" w:sz="4" w:space="0" w:color="000000"/>
              <w:left w:val="single" w:sz="4" w:space="0" w:color="000000"/>
              <w:bottom w:val="single" w:sz="4" w:space="0" w:color="000000"/>
            </w:tcBorders>
          </w:tcPr>
          <w:p w14:paraId="1E1B800A"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16840,8</w:t>
            </w:r>
          </w:p>
        </w:tc>
        <w:tc>
          <w:tcPr>
            <w:tcW w:w="2064" w:type="dxa"/>
            <w:tcBorders>
              <w:top w:val="single" w:sz="4" w:space="0" w:color="000000"/>
              <w:left w:val="single" w:sz="4" w:space="0" w:color="000000"/>
              <w:bottom w:val="single" w:sz="4" w:space="0" w:color="000000"/>
              <w:right w:val="single" w:sz="4" w:space="0" w:color="000000"/>
            </w:tcBorders>
          </w:tcPr>
          <w:p w14:paraId="200BC89E"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10300,8</w:t>
            </w:r>
          </w:p>
        </w:tc>
        <w:tc>
          <w:tcPr>
            <w:tcW w:w="2064" w:type="dxa"/>
            <w:tcBorders>
              <w:top w:val="single" w:sz="4" w:space="0" w:color="000000"/>
              <w:left w:val="single" w:sz="4" w:space="0" w:color="000000"/>
              <w:bottom w:val="single" w:sz="4" w:space="0" w:color="000000"/>
              <w:right w:val="single" w:sz="4" w:space="0" w:color="000000"/>
            </w:tcBorders>
          </w:tcPr>
          <w:p w14:paraId="7F1C05B9" w14:textId="77777777" w:rsidR="00A04AC8" w:rsidRPr="00A04AC8" w:rsidRDefault="00A04AC8" w:rsidP="00A04AC8">
            <w:pPr>
              <w:pBdr>
                <w:top w:val="nil"/>
                <w:left w:val="nil"/>
                <w:bottom w:val="nil"/>
                <w:right w:val="nil"/>
                <w:between w:val="nil"/>
              </w:pBdr>
              <w:spacing w:after="0" w:line="276" w:lineRule="auto"/>
              <w:jc w:val="right"/>
              <w:rPr>
                <w:rFonts w:ascii="Times New Roman" w:eastAsia="Times New Roman" w:hAnsi="Times New Roman" w:cs="Times New Roman"/>
                <w:color w:val="auto"/>
              </w:rPr>
            </w:pPr>
            <w:r w:rsidRPr="00A04AC8">
              <w:rPr>
                <w:rFonts w:ascii="Times New Roman" w:eastAsia="Times New Roman" w:hAnsi="Times New Roman" w:cs="Times New Roman"/>
                <w:color w:val="auto"/>
              </w:rPr>
              <w:t>13771,4</w:t>
            </w:r>
          </w:p>
        </w:tc>
      </w:tr>
    </w:tbl>
    <w:p w14:paraId="3CF78557"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sz w:val="28"/>
          <w:szCs w:val="28"/>
        </w:rPr>
      </w:pPr>
    </w:p>
    <w:p w14:paraId="7EC33F88"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Колледж устанавливает цены и тарифы на оказание услуг и выполнение работ на уровне рыночных с учетом возможности развития и совершенствования образовательного процесса и материально-технической базы учреждения. Средства, полученные от приносящей доход деятельности, учитываются отдельно от субсидий бюджета, полученных на выполнение государственного задания.</w:t>
      </w:r>
    </w:p>
    <w:p w14:paraId="236937F3"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sz w:val="28"/>
          <w:szCs w:val="28"/>
        </w:rPr>
      </w:pPr>
      <w:r w:rsidRPr="00A04AC8">
        <w:rPr>
          <w:rFonts w:ascii="Times New Roman" w:eastAsia="Times New Roman" w:hAnsi="Times New Roman" w:cs="Times New Roman"/>
          <w:sz w:val="28"/>
          <w:szCs w:val="28"/>
        </w:rPr>
        <w:t>Поступление средств от приносящей доход деятельности:</w:t>
      </w:r>
    </w:p>
    <w:p w14:paraId="16941C5A"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 2021 году – 4505,3 тыс. руб.</w:t>
      </w:r>
    </w:p>
    <w:p w14:paraId="4B106F94"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 2022 году – 5971,2 тыс. руб.</w:t>
      </w:r>
    </w:p>
    <w:p w14:paraId="50955429"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 2023 году – 5946,5 тыс. руб.</w:t>
      </w:r>
    </w:p>
    <w:p w14:paraId="0BCA891B"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В 2024 году –11 512,4тыс. руб.</w:t>
      </w:r>
    </w:p>
    <w:p w14:paraId="73FA8CF9" w14:textId="77777777" w:rsidR="00A04AC8" w:rsidRPr="00A04AC8" w:rsidRDefault="00A04AC8" w:rsidP="00A04AC8">
      <w:pPr>
        <w:pBdr>
          <w:top w:val="nil"/>
          <w:left w:val="nil"/>
          <w:bottom w:val="nil"/>
          <w:right w:val="nil"/>
          <w:between w:val="nil"/>
        </w:pBdr>
        <w:spacing w:after="0"/>
        <w:ind w:firstLine="709"/>
        <w:rPr>
          <w:rFonts w:ascii="Times New Roman" w:eastAsia="Times New Roman" w:hAnsi="Times New Roman" w:cs="Times New Roman"/>
          <w:b/>
          <w:sz w:val="28"/>
          <w:szCs w:val="28"/>
        </w:rPr>
      </w:pPr>
    </w:p>
    <w:p w14:paraId="6DFF2730" w14:textId="77777777" w:rsidR="00A04AC8" w:rsidRPr="00A04AC8" w:rsidRDefault="00A04AC8" w:rsidP="00A04AC8">
      <w:pPr>
        <w:pBdr>
          <w:top w:val="nil"/>
          <w:left w:val="nil"/>
          <w:bottom w:val="nil"/>
          <w:right w:val="nil"/>
          <w:between w:val="nil"/>
        </w:pBdr>
        <w:spacing w:after="0"/>
        <w:ind w:firstLine="709"/>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sz w:val="28"/>
          <w:szCs w:val="28"/>
        </w:rPr>
        <w:t>Направления расходования средств от приносящей доход деятельности за последние три года:</w:t>
      </w:r>
    </w:p>
    <w:tbl>
      <w:tblPr>
        <w:tblW w:w="9570" w:type="dxa"/>
        <w:jc w:val="right"/>
        <w:tblLayout w:type="fixed"/>
        <w:tblLook w:val="0000" w:firstRow="0" w:lastRow="0" w:firstColumn="0" w:lastColumn="0" w:noHBand="0" w:noVBand="0"/>
      </w:tblPr>
      <w:tblGrid>
        <w:gridCol w:w="950"/>
        <w:gridCol w:w="2947"/>
        <w:gridCol w:w="1891"/>
        <w:gridCol w:w="1891"/>
        <w:gridCol w:w="1891"/>
      </w:tblGrid>
      <w:tr w:rsidR="00A04AC8" w:rsidRPr="00A04AC8" w14:paraId="3EFD641B" w14:textId="77777777" w:rsidTr="00A04AC8">
        <w:trPr>
          <w:trHeight w:val="909"/>
          <w:jc w:val="right"/>
        </w:trPr>
        <w:tc>
          <w:tcPr>
            <w:tcW w:w="950" w:type="dxa"/>
            <w:tcBorders>
              <w:top w:val="single" w:sz="4" w:space="0" w:color="000000"/>
              <w:left w:val="single" w:sz="4" w:space="0" w:color="000000"/>
            </w:tcBorders>
            <w:shd w:val="clear" w:color="auto" w:fill="auto"/>
          </w:tcPr>
          <w:p w14:paraId="708F4AA8"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lastRenderedPageBreak/>
              <w:t>Код</w:t>
            </w:r>
          </w:p>
        </w:tc>
        <w:tc>
          <w:tcPr>
            <w:tcW w:w="2947" w:type="dxa"/>
            <w:tcBorders>
              <w:top w:val="single" w:sz="4" w:space="0" w:color="000000"/>
              <w:left w:val="single" w:sz="4" w:space="0" w:color="000000"/>
            </w:tcBorders>
            <w:shd w:val="clear" w:color="auto" w:fill="auto"/>
          </w:tcPr>
          <w:p w14:paraId="442FF05D"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Наименование</w:t>
            </w:r>
          </w:p>
        </w:tc>
        <w:tc>
          <w:tcPr>
            <w:tcW w:w="1891" w:type="dxa"/>
            <w:tcBorders>
              <w:top w:val="single" w:sz="4" w:space="0" w:color="000000"/>
              <w:left w:val="single" w:sz="4" w:space="0" w:color="000000"/>
            </w:tcBorders>
            <w:vAlign w:val="bottom"/>
          </w:tcPr>
          <w:p w14:paraId="7E24F7D3"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2022 год</w:t>
            </w:r>
          </w:p>
          <w:p w14:paraId="6B4443E6"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(тыс. руб)</w:t>
            </w:r>
          </w:p>
        </w:tc>
        <w:tc>
          <w:tcPr>
            <w:tcW w:w="1891" w:type="dxa"/>
            <w:tcBorders>
              <w:top w:val="single" w:sz="4" w:space="0" w:color="000000"/>
              <w:left w:val="single" w:sz="4" w:space="0" w:color="000000"/>
            </w:tcBorders>
            <w:vAlign w:val="bottom"/>
          </w:tcPr>
          <w:p w14:paraId="34EDBE46"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2023 год</w:t>
            </w:r>
          </w:p>
          <w:p w14:paraId="1FA956AD"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 xml:space="preserve"> (тыс. руб)</w:t>
            </w:r>
          </w:p>
        </w:tc>
        <w:tc>
          <w:tcPr>
            <w:tcW w:w="1891" w:type="dxa"/>
            <w:tcBorders>
              <w:top w:val="single" w:sz="4" w:space="0" w:color="000000"/>
              <w:left w:val="single" w:sz="4" w:space="0" w:color="000000"/>
              <w:right w:val="single" w:sz="4" w:space="0" w:color="000000"/>
            </w:tcBorders>
            <w:vAlign w:val="bottom"/>
          </w:tcPr>
          <w:p w14:paraId="3E6EFD1F"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2024 год</w:t>
            </w:r>
          </w:p>
          <w:p w14:paraId="42F152AC"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(тыс. руб)</w:t>
            </w:r>
          </w:p>
        </w:tc>
      </w:tr>
      <w:tr w:rsidR="00A04AC8" w:rsidRPr="00A04AC8" w14:paraId="325A9909" w14:textId="77777777" w:rsidTr="00A04AC8">
        <w:trPr>
          <w:trHeight w:val="283"/>
          <w:jc w:val="right"/>
        </w:trPr>
        <w:tc>
          <w:tcPr>
            <w:tcW w:w="950" w:type="dxa"/>
            <w:tcBorders>
              <w:top w:val="single" w:sz="4" w:space="0" w:color="000000"/>
              <w:left w:val="single" w:sz="4" w:space="0" w:color="000000"/>
            </w:tcBorders>
            <w:shd w:val="clear" w:color="auto" w:fill="auto"/>
            <w:vAlign w:val="bottom"/>
          </w:tcPr>
          <w:p w14:paraId="19F62E90"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211</w:t>
            </w:r>
          </w:p>
        </w:tc>
        <w:tc>
          <w:tcPr>
            <w:tcW w:w="2947" w:type="dxa"/>
            <w:tcBorders>
              <w:top w:val="single" w:sz="4" w:space="0" w:color="000000"/>
              <w:left w:val="single" w:sz="4" w:space="0" w:color="000000"/>
            </w:tcBorders>
            <w:shd w:val="clear" w:color="auto" w:fill="auto"/>
            <w:vAlign w:val="bottom"/>
          </w:tcPr>
          <w:p w14:paraId="1464FA1F"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Заработная плата</w:t>
            </w:r>
          </w:p>
        </w:tc>
        <w:tc>
          <w:tcPr>
            <w:tcW w:w="1891" w:type="dxa"/>
            <w:tcBorders>
              <w:top w:val="single" w:sz="4" w:space="0" w:color="000000"/>
              <w:left w:val="single" w:sz="4" w:space="0" w:color="000000"/>
            </w:tcBorders>
            <w:vAlign w:val="bottom"/>
          </w:tcPr>
          <w:p w14:paraId="00DC2665"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958,2</w:t>
            </w:r>
          </w:p>
        </w:tc>
        <w:tc>
          <w:tcPr>
            <w:tcW w:w="1891" w:type="dxa"/>
            <w:tcBorders>
              <w:top w:val="single" w:sz="4" w:space="0" w:color="000000"/>
              <w:left w:val="single" w:sz="4" w:space="0" w:color="000000"/>
              <w:right w:val="single" w:sz="4" w:space="0" w:color="000000"/>
            </w:tcBorders>
            <w:vAlign w:val="bottom"/>
          </w:tcPr>
          <w:p w14:paraId="18B9ADD6"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2268,5</w:t>
            </w:r>
          </w:p>
        </w:tc>
        <w:tc>
          <w:tcPr>
            <w:tcW w:w="1891" w:type="dxa"/>
            <w:tcBorders>
              <w:top w:val="single" w:sz="4" w:space="0" w:color="000000"/>
              <w:left w:val="single" w:sz="4" w:space="0" w:color="000000"/>
              <w:right w:val="single" w:sz="4" w:space="0" w:color="000000"/>
            </w:tcBorders>
            <w:vAlign w:val="bottom"/>
          </w:tcPr>
          <w:p w14:paraId="264EA69D"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3538,0</w:t>
            </w:r>
          </w:p>
        </w:tc>
      </w:tr>
      <w:tr w:rsidR="00A04AC8" w:rsidRPr="00A04AC8" w14:paraId="375D26FF" w14:textId="77777777" w:rsidTr="00A04AC8">
        <w:trPr>
          <w:trHeight w:val="288"/>
          <w:jc w:val="right"/>
        </w:trPr>
        <w:tc>
          <w:tcPr>
            <w:tcW w:w="950" w:type="dxa"/>
            <w:tcBorders>
              <w:top w:val="single" w:sz="4" w:space="0" w:color="000000"/>
              <w:left w:val="single" w:sz="4" w:space="0" w:color="000000"/>
            </w:tcBorders>
            <w:shd w:val="clear" w:color="auto" w:fill="auto"/>
            <w:vAlign w:val="bottom"/>
          </w:tcPr>
          <w:p w14:paraId="58ADAEBF"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212</w:t>
            </w:r>
          </w:p>
        </w:tc>
        <w:tc>
          <w:tcPr>
            <w:tcW w:w="2947" w:type="dxa"/>
            <w:tcBorders>
              <w:top w:val="single" w:sz="4" w:space="0" w:color="000000"/>
              <w:left w:val="single" w:sz="4" w:space="0" w:color="000000"/>
            </w:tcBorders>
            <w:shd w:val="clear" w:color="auto" w:fill="auto"/>
            <w:vAlign w:val="bottom"/>
          </w:tcPr>
          <w:p w14:paraId="1A15A7A0"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Прочие выплаты</w:t>
            </w:r>
          </w:p>
        </w:tc>
        <w:tc>
          <w:tcPr>
            <w:tcW w:w="1891" w:type="dxa"/>
            <w:tcBorders>
              <w:top w:val="single" w:sz="4" w:space="0" w:color="000000"/>
              <w:left w:val="single" w:sz="4" w:space="0" w:color="000000"/>
            </w:tcBorders>
            <w:vAlign w:val="bottom"/>
          </w:tcPr>
          <w:p w14:paraId="4BCC52D5"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26,8</w:t>
            </w:r>
          </w:p>
        </w:tc>
        <w:tc>
          <w:tcPr>
            <w:tcW w:w="1891" w:type="dxa"/>
            <w:tcBorders>
              <w:top w:val="single" w:sz="4" w:space="0" w:color="000000"/>
              <w:left w:val="single" w:sz="4" w:space="0" w:color="000000"/>
              <w:right w:val="single" w:sz="4" w:space="0" w:color="000000"/>
            </w:tcBorders>
            <w:vAlign w:val="bottom"/>
          </w:tcPr>
          <w:p w14:paraId="78928792"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70,4</w:t>
            </w:r>
          </w:p>
        </w:tc>
        <w:tc>
          <w:tcPr>
            <w:tcW w:w="1891" w:type="dxa"/>
            <w:tcBorders>
              <w:top w:val="single" w:sz="4" w:space="0" w:color="000000"/>
              <w:left w:val="single" w:sz="4" w:space="0" w:color="000000"/>
              <w:right w:val="single" w:sz="4" w:space="0" w:color="000000"/>
            </w:tcBorders>
            <w:vAlign w:val="bottom"/>
          </w:tcPr>
          <w:p w14:paraId="2867F635"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300,2</w:t>
            </w:r>
          </w:p>
        </w:tc>
      </w:tr>
      <w:tr w:rsidR="00A04AC8" w:rsidRPr="00A04AC8" w14:paraId="48828744" w14:textId="77777777" w:rsidTr="00A04AC8">
        <w:trPr>
          <w:trHeight w:val="562"/>
          <w:jc w:val="right"/>
        </w:trPr>
        <w:tc>
          <w:tcPr>
            <w:tcW w:w="950" w:type="dxa"/>
            <w:tcBorders>
              <w:top w:val="single" w:sz="4" w:space="0" w:color="000000"/>
              <w:left w:val="single" w:sz="4" w:space="0" w:color="000000"/>
            </w:tcBorders>
            <w:shd w:val="clear" w:color="auto" w:fill="auto"/>
          </w:tcPr>
          <w:p w14:paraId="0BADD304"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213</w:t>
            </w:r>
          </w:p>
        </w:tc>
        <w:tc>
          <w:tcPr>
            <w:tcW w:w="2947" w:type="dxa"/>
            <w:tcBorders>
              <w:top w:val="single" w:sz="4" w:space="0" w:color="000000"/>
              <w:left w:val="single" w:sz="4" w:space="0" w:color="000000"/>
            </w:tcBorders>
            <w:shd w:val="clear" w:color="auto" w:fill="auto"/>
            <w:vAlign w:val="bottom"/>
          </w:tcPr>
          <w:p w14:paraId="2684F3C8"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Начисления по оплате труда</w:t>
            </w:r>
          </w:p>
        </w:tc>
        <w:tc>
          <w:tcPr>
            <w:tcW w:w="1891" w:type="dxa"/>
            <w:tcBorders>
              <w:top w:val="single" w:sz="4" w:space="0" w:color="000000"/>
              <w:left w:val="single" w:sz="4" w:space="0" w:color="000000"/>
            </w:tcBorders>
          </w:tcPr>
          <w:p w14:paraId="55890364"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282,7</w:t>
            </w:r>
          </w:p>
        </w:tc>
        <w:tc>
          <w:tcPr>
            <w:tcW w:w="1891" w:type="dxa"/>
            <w:tcBorders>
              <w:top w:val="single" w:sz="4" w:space="0" w:color="000000"/>
              <w:left w:val="single" w:sz="4" w:space="0" w:color="000000"/>
              <w:right w:val="single" w:sz="4" w:space="0" w:color="000000"/>
            </w:tcBorders>
          </w:tcPr>
          <w:p w14:paraId="0453F4F7"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699,3</w:t>
            </w:r>
          </w:p>
        </w:tc>
        <w:tc>
          <w:tcPr>
            <w:tcW w:w="1891" w:type="dxa"/>
            <w:tcBorders>
              <w:top w:val="single" w:sz="4" w:space="0" w:color="000000"/>
              <w:left w:val="single" w:sz="4" w:space="0" w:color="000000"/>
              <w:right w:val="single" w:sz="4" w:space="0" w:color="000000"/>
            </w:tcBorders>
          </w:tcPr>
          <w:p w14:paraId="23E94ED8"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1022,0</w:t>
            </w:r>
          </w:p>
        </w:tc>
      </w:tr>
      <w:tr w:rsidR="00A04AC8" w:rsidRPr="00A04AC8" w14:paraId="059F8F72" w14:textId="77777777" w:rsidTr="00A04AC8">
        <w:trPr>
          <w:trHeight w:val="283"/>
          <w:jc w:val="right"/>
        </w:trPr>
        <w:tc>
          <w:tcPr>
            <w:tcW w:w="950" w:type="dxa"/>
            <w:tcBorders>
              <w:top w:val="single" w:sz="4" w:space="0" w:color="000000"/>
              <w:left w:val="single" w:sz="4" w:space="0" w:color="000000"/>
            </w:tcBorders>
            <w:shd w:val="clear" w:color="auto" w:fill="auto"/>
            <w:vAlign w:val="bottom"/>
          </w:tcPr>
          <w:p w14:paraId="528C0A87"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221</w:t>
            </w:r>
          </w:p>
        </w:tc>
        <w:tc>
          <w:tcPr>
            <w:tcW w:w="2947" w:type="dxa"/>
            <w:tcBorders>
              <w:top w:val="single" w:sz="4" w:space="0" w:color="000000"/>
              <w:left w:val="single" w:sz="4" w:space="0" w:color="000000"/>
            </w:tcBorders>
            <w:shd w:val="clear" w:color="auto" w:fill="auto"/>
            <w:vAlign w:val="bottom"/>
          </w:tcPr>
          <w:p w14:paraId="617CBA2D"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Услуги связи</w:t>
            </w:r>
          </w:p>
        </w:tc>
        <w:tc>
          <w:tcPr>
            <w:tcW w:w="1891" w:type="dxa"/>
            <w:tcBorders>
              <w:top w:val="single" w:sz="4" w:space="0" w:color="000000"/>
              <w:left w:val="single" w:sz="4" w:space="0" w:color="000000"/>
            </w:tcBorders>
            <w:vAlign w:val="bottom"/>
          </w:tcPr>
          <w:p w14:paraId="08FF4816"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25,6</w:t>
            </w:r>
          </w:p>
        </w:tc>
        <w:tc>
          <w:tcPr>
            <w:tcW w:w="1891" w:type="dxa"/>
            <w:tcBorders>
              <w:top w:val="single" w:sz="4" w:space="0" w:color="000000"/>
              <w:left w:val="single" w:sz="4" w:space="0" w:color="000000"/>
              <w:right w:val="single" w:sz="4" w:space="0" w:color="000000"/>
            </w:tcBorders>
            <w:vAlign w:val="bottom"/>
          </w:tcPr>
          <w:p w14:paraId="447D3182"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5,6</w:t>
            </w:r>
          </w:p>
        </w:tc>
        <w:tc>
          <w:tcPr>
            <w:tcW w:w="1891" w:type="dxa"/>
            <w:tcBorders>
              <w:top w:val="single" w:sz="4" w:space="0" w:color="000000"/>
              <w:left w:val="single" w:sz="4" w:space="0" w:color="000000"/>
              <w:right w:val="single" w:sz="4" w:space="0" w:color="000000"/>
            </w:tcBorders>
            <w:vAlign w:val="bottom"/>
          </w:tcPr>
          <w:p w14:paraId="11E126F0"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8,0</w:t>
            </w:r>
          </w:p>
        </w:tc>
      </w:tr>
      <w:tr w:rsidR="00A04AC8" w:rsidRPr="00A04AC8" w14:paraId="1B661FCE" w14:textId="77777777" w:rsidTr="00A04AC8">
        <w:trPr>
          <w:trHeight w:val="452"/>
          <w:jc w:val="right"/>
        </w:trPr>
        <w:tc>
          <w:tcPr>
            <w:tcW w:w="950" w:type="dxa"/>
            <w:tcBorders>
              <w:top w:val="single" w:sz="4" w:space="0" w:color="000000"/>
              <w:left w:val="single" w:sz="4" w:space="0" w:color="000000"/>
              <w:bottom w:val="single" w:sz="4" w:space="0" w:color="000000"/>
            </w:tcBorders>
            <w:shd w:val="clear" w:color="auto" w:fill="auto"/>
          </w:tcPr>
          <w:p w14:paraId="554EBC1D"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222</w:t>
            </w:r>
          </w:p>
        </w:tc>
        <w:tc>
          <w:tcPr>
            <w:tcW w:w="2947" w:type="dxa"/>
            <w:vMerge w:val="restart"/>
            <w:tcBorders>
              <w:top w:val="single" w:sz="4" w:space="0" w:color="000000"/>
              <w:left w:val="single" w:sz="4" w:space="0" w:color="000000"/>
              <w:bottom w:val="single" w:sz="4" w:space="0" w:color="000000"/>
            </w:tcBorders>
            <w:shd w:val="clear" w:color="auto" w:fill="auto"/>
          </w:tcPr>
          <w:p w14:paraId="48938B1D"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Транспортные услуги</w:t>
            </w:r>
          </w:p>
        </w:tc>
        <w:tc>
          <w:tcPr>
            <w:tcW w:w="1891" w:type="dxa"/>
            <w:vMerge w:val="restart"/>
            <w:tcBorders>
              <w:top w:val="single" w:sz="4" w:space="0" w:color="000000"/>
              <w:left w:val="single" w:sz="4" w:space="0" w:color="000000"/>
              <w:bottom w:val="single" w:sz="4" w:space="0" w:color="000000"/>
            </w:tcBorders>
          </w:tcPr>
          <w:p w14:paraId="5F4CA48F"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63,1</w:t>
            </w:r>
          </w:p>
        </w:tc>
        <w:tc>
          <w:tcPr>
            <w:tcW w:w="1891" w:type="dxa"/>
            <w:vMerge w:val="restart"/>
            <w:tcBorders>
              <w:top w:val="single" w:sz="4" w:space="0" w:color="000000"/>
              <w:left w:val="single" w:sz="4" w:space="0" w:color="000000"/>
              <w:bottom w:val="single" w:sz="4" w:space="0" w:color="000000"/>
              <w:right w:val="single" w:sz="4" w:space="0" w:color="000000"/>
            </w:tcBorders>
          </w:tcPr>
          <w:p w14:paraId="1A51F7AA"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157,1</w:t>
            </w:r>
          </w:p>
        </w:tc>
        <w:tc>
          <w:tcPr>
            <w:tcW w:w="1891" w:type="dxa"/>
            <w:vMerge w:val="restart"/>
            <w:tcBorders>
              <w:top w:val="single" w:sz="4" w:space="0" w:color="000000"/>
              <w:left w:val="single" w:sz="4" w:space="0" w:color="000000"/>
              <w:bottom w:val="single" w:sz="4" w:space="0" w:color="000000"/>
              <w:right w:val="single" w:sz="4" w:space="0" w:color="000000"/>
            </w:tcBorders>
          </w:tcPr>
          <w:p w14:paraId="5596F5F2"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49,7</w:t>
            </w:r>
          </w:p>
        </w:tc>
      </w:tr>
      <w:tr w:rsidR="00A04AC8" w:rsidRPr="00A04AC8" w14:paraId="2FBD2F0A" w14:textId="77777777" w:rsidTr="00A04AC8">
        <w:trPr>
          <w:trHeight w:val="411"/>
          <w:jc w:val="right"/>
        </w:trPr>
        <w:tc>
          <w:tcPr>
            <w:tcW w:w="950" w:type="dxa"/>
            <w:tcBorders>
              <w:top w:val="single" w:sz="4" w:space="0" w:color="000000"/>
              <w:left w:val="single" w:sz="4" w:space="0" w:color="000000"/>
            </w:tcBorders>
            <w:shd w:val="clear" w:color="auto" w:fill="auto"/>
          </w:tcPr>
          <w:p w14:paraId="37DEE1FA" w14:textId="77777777" w:rsidR="00A04AC8" w:rsidRPr="00A04AC8" w:rsidRDefault="00A04AC8" w:rsidP="00A04AC8">
            <w:pPr>
              <w:pBdr>
                <w:top w:val="nil"/>
                <w:left w:val="nil"/>
                <w:bottom w:val="nil"/>
                <w:right w:val="nil"/>
                <w:between w:val="nil"/>
              </w:pBdr>
              <w:spacing w:after="0"/>
              <w:ind w:firstLine="400"/>
              <w:rPr>
                <w:rFonts w:ascii="Times New Roman" w:eastAsia="Times New Roman" w:hAnsi="Times New Roman" w:cs="Times New Roman"/>
                <w:color w:val="auto"/>
              </w:rPr>
            </w:pPr>
          </w:p>
        </w:tc>
        <w:tc>
          <w:tcPr>
            <w:tcW w:w="2947" w:type="dxa"/>
            <w:vMerge/>
            <w:tcBorders>
              <w:top w:val="single" w:sz="4" w:space="0" w:color="000000"/>
              <w:left w:val="single" w:sz="4" w:space="0" w:color="000000"/>
              <w:bottom w:val="single" w:sz="4" w:space="0" w:color="000000"/>
            </w:tcBorders>
            <w:shd w:val="clear" w:color="auto" w:fill="auto"/>
          </w:tcPr>
          <w:p w14:paraId="7C8FF9E0" w14:textId="77777777" w:rsidR="00A04AC8" w:rsidRPr="00A04AC8" w:rsidRDefault="00A04AC8" w:rsidP="00A04AC8">
            <w:pPr>
              <w:widowControl w:val="0"/>
              <w:pBdr>
                <w:top w:val="nil"/>
                <w:left w:val="nil"/>
                <w:bottom w:val="nil"/>
                <w:right w:val="nil"/>
                <w:between w:val="nil"/>
              </w:pBdr>
              <w:spacing w:after="0" w:line="276" w:lineRule="auto"/>
              <w:jc w:val="left"/>
              <w:rPr>
                <w:rFonts w:ascii="Times New Roman" w:eastAsia="Times New Roman" w:hAnsi="Times New Roman" w:cs="Times New Roman"/>
                <w:color w:val="auto"/>
              </w:rPr>
            </w:pPr>
          </w:p>
        </w:tc>
        <w:tc>
          <w:tcPr>
            <w:tcW w:w="1891" w:type="dxa"/>
            <w:vMerge/>
            <w:tcBorders>
              <w:top w:val="single" w:sz="4" w:space="0" w:color="000000"/>
              <w:left w:val="single" w:sz="4" w:space="0" w:color="000000"/>
              <w:bottom w:val="single" w:sz="4" w:space="0" w:color="000000"/>
            </w:tcBorders>
          </w:tcPr>
          <w:p w14:paraId="3A720036" w14:textId="77777777" w:rsidR="00A04AC8" w:rsidRPr="00A04AC8" w:rsidRDefault="00A04AC8" w:rsidP="00A04AC8">
            <w:pPr>
              <w:widowControl w:val="0"/>
              <w:pBdr>
                <w:top w:val="nil"/>
                <w:left w:val="nil"/>
                <w:bottom w:val="nil"/>
                <w:right w:val="nil"/>
                <w:between w:val="nil"/>
              </w:pBdr>
              <w:spacing w:after="0" w:line="276" w:lineRule="auto"/>
              <w:jc w:val="left"/>
              <w:rPr>
                <w:rFonts w:ascii="Times New Roman" w:eastAsia="Times New Roman" w:hAnsi="Times New Roman" w:cs="Times New Roman"/>
                <w:color w:val="auto"/>
              </w:rPr>
            </w:pPr>
          </w:p>
        </w:tc>
        <w:tc>
          <w:tcPr>
            <w:tcW w:w="1891" w:type="dxa"/>
            <w:vMerge/>
            <w:tcBorders>
              <w:top w:val="single" w:sz="4" w:space="0" w:color="000000"/>
              <w:left w:val="single" w:sz="4" w:space="0" w:color="000000"/>
              <w:bottom w:val="single" w:sz="4" w:space="0" w:color="000000"/>
              <w:right w:val="single" w:sz="4" w:space="0" w:color="000000"/>
            </w:tcBorders>
          </w:tcPr>
          <w:p w14:paraId="427ED895" w14:textId="77777777" w:rsidR="00A04AC8" w:rsidRPr="00A04AC8" w:rsidRDefault="00A04AC8" w:rsidP="00A04AC8">
            <w:pPr>
              <w:widowControl w:val="0"/>
              <w:pBdr>
                <w:top w:val="nil"/>
                <w:left w:val="nil"/>
                <w:bottom w:val="nil"/>
                <w:right w:val="nil"/>
                <w:between w:val="nil"/>
              </w:pBdr>
              <w:spacing w:after="0" w:line="276" w:lineRule="auto"/>
              <w:jc w:val="left"/>
              <w:rPr>
                <w:rFonts w:ascii="Times New Roman" w:eastAsia="Times New Roman" w:hAnsi="Times New Roman" w:cs="Times New Roman"/>
                <w:color w:val="auto"/>
              </w:rPr>
            </w:pPr>
          </w:p>
        </w:tc>
        <w:tc>
          <w:tcPr>
            <w:tcW w:w="1891" w:type="dxa"/>
            <w:vMerge/>
            <w:tcBorders>
              <w:top w:val="single" w:sz="4" w:space="0" w:color="000000"/>
              <w:left w:val="single" w:sz="4" w:space="0" w:color="000000"/>
              <w:bottom w:val="single" w:sz="4" w:space="0" w:color="000000"/>
              <w:right w:val="single" w:sz="4" w:space="0" w:color="000000"/>
            </w:tcBorders>
          </w:tcPr>
          <w:p w14:paraId="1747921D" w14:textId="77777777" w:rsidR="00A04AC8" w:rsidRPr="00A04AC8" w:rsidRDefault="00A04AC8" w:rsidP="00A04AC8">
            <w:pPr>
              <w:widowControl w:val="0"/>
              <w:pBdr>
                <w:top w:val="nil"/>
                <w:left w:val="nil"/>
                <w:bottom w:val="nil"/>
                <w:right w:val="nil"/>
                <w:between w:val="nil"/>
              </w:pBdr>
              <w:spacing w:after="0" w:line="276" w:lineRule="auto"/>
              <w:jc w:val="left"/>
              <w:rPr>
                <w:rFonts w:ascii="Times New Roman" w:eastAsia="Times New Roman" w:hAnsi="Times New Roman" w:cs="Times New Roman"/>
                <w:color w:val="auto"/>
              </w:rPr>
            </w:pPr>
          </w:p>
        </w:tc>
      </w:tr>
      <w:tr w:rsidR="00A04AC8" w:rsidRPr="00A04AC8" w14:paraId="5FCE5220" w14:textId="77777777" w:rsidTr="00A04AC8">
        <w:trPr>
          <w:trHeight w:val="430"/>
          <w:jc w:val="right"/>
        </w:trPr>
        <w:tc>
          <w:tcPr>
            <w:tcW w:w="950" w:type="dxa"/>
            <w:tcBorders>
              <w:top w:val="single" w:sz="4" w:space="0" w:color="000000"/>
              <w:left w:val="single" w:sz="4" w:space="0" w:color="000000"/>
              <w:bottom w:val="single" w:sz="4" w:space="0" w:color="000000"/>
            </w:tcBorders>
            <w:shd w:val="clear" w:color="auto" w:fill="auto"/>
            <w:vAlign w:val="bottom"/>
          </w:tcPr>
          <w:p w14:paraId="07C25792"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223</w:t>
            </w:r>
          </w:p>
        </w:tc>
        <w:tc>
          <w:tcPr>
            <w:tcW w:w="2947" w:type="dxa"/>
            <w:tcBorders>
              <w:top w:val="single" w:sz="4" w:space="0" w:color="000000"/>
              <w:left w:val="single" w:sz="4" w:space="0" w:color="000000"/>
              <w:bottom w:val="single" w:sz="4" w:space="0" w:color="000000"/>
            </w:tcBorders>
            <w:shd w:val="clear" w:color="auto" w:fill="auto"/>
            <w:vAlign w:val="bottom"/>
          </w:tcPr>
          <w:p w14:paraId="45A633B6"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Коммунальные услуги</w:t>
            </w:r>
          </w:p>
        </w:tc>
        <w:tc>
          <w:tcPr>
            <w:tcW w:w="1891" w:type="dxa"/>
            <w:tcBorders>
              <w:top w:val="single" w:sz="4" w:space="0" w:color="000000"/>
              <w:left w:val="single" w:sz="4" w:space="0" w:color="000000"/>
              <w:bottom w:val="single" w:sz="4" w:space="0" w:color="000000"/>
            </w:tcBorders>
            <w:vAlign w:val="bottom"/>
          </w:tcPr>
          <w:p w14:paraId="141AA563" w14:textId="77777777" w:rsidR="00A04AC8" w:rsidRPr="00A04AC8" w:rsidRDefault="00A04AC8" w:rsidP="00A04AC8">
            <w:pPr>
              <w:pBdr>
                <w:top w:val="nil"/>
                <w:left w:val="nil"/>
                <w:bottom w:val="nil"/>
                <w:right w:val="nil"/>
                <w:between w:val="nil"/>
              </w:pBdr>
              <w:spacing w:after="0"/>
              <w:ind w:firstLine="40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310,5</w:t>
            </w:r>
          </w:p>
        </w:tc>
        <w:tc>
          <w:tcPr>
            <w:tcW w:w="1891" w:type="dxa"/>
            <w:tcBorders>
              <w:top w:val="single" w:sz="4" w:space="0" w:color="000000"/>
              <w:left w:val="single" w:sz="4" w:space="0" w:color="000000"/>
              <w:bottom w:val="single" w:sz="4" w:space="0" w:color="000000"/>
              <w:right w:val="single" w:sz="4" w:space="0" w:color="000000"/>
            </w:tcBorders>
            <w:vAlign w:val="bottom"/>
          </w:tcPr>
          <w:p w14:paraId="5D477964"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0</w:t>
            </w:r>
          </w:p>
        </w:tc>
        <w:tc>
          <w:tcPr>
            <w:tcW w:w="1891" w:type="dxa"/>
            <w:tcBorders>
              <w:top w:val="single" w:sz="4" w:space="0" w:color="000000"/>
              <w:left w:val="single" w:sz="4" w:space="0" w:color="000000"/>
              <w:bottom w:val="single" w:sz="4" w:space="0" w:color="000000"/>
              <w:right w:val="single" w:sz="4" w:space="0" w:color="000000"/>
            </w:tcBorders>
            <w:vAlign w:val="bottom"/>
          </w:tcPr>
          <w:p w14:paraId="1A08D489"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640,8</w:t>
            </w:r>
          </w:p>
        </w:tc>
      </w:tr>
      <w:tr w:rsidR="00A04AC8" w:rsidRPr="00A04AC8" w14:paraId="52828C52"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vAlign w:val="center"/>
          </w:tcPr>
          <w:p w14:paraId="093184F9"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224</w:t>
            </w:r>
          </w:p>
        </w:tc>
        <w:tc>
          <w:tcPr>
            <w:tcW w:w="2947" w:type="dxa"/>
            <w:tcBorders>
              <w:top w:val="single" w:sz="4" w:space="0" w:color="000000"/>
              <w:left w:val="single" w:sz="4" w:space="0" w:color="000000"/>
              <w:bottom w:val="single" w:sz="4" w:space="0" w:color="000000"/>
            </w:tcBorders>
            <w:shd w:val="clear" w:color="auto" w:fill="auto"/>
            <w:vAlign w:val="bottom"/>
          </w:tcPr>
          <w:p w14:paraId="4BC6F4C9"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Арендные платежи</w:t>
            </w:r>
          </w:p>
        </w:tc>
        <w:tc>
          <w:tcPr>
            <w:tcW w:w="1891" w:type="dxa"/>
            <w:tcBorders>
              <w:top w:val="single" w:sz="4" w:space="0" w:color="000000"/>
              <w:left w:val="single" w:sz="4" w:space="0" w:color="000000"/>
              <w:bottom w:val="single" w:sz="4" w:space="0" w:color="000000"/>
            </w:tcBorders>
            <w:vAlign w:val="bottom"/>
          </w:tcPr>
          <w:p w14:paraId="2AA9A2EE"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w:t>
            </w:r>
          </w:p>
        </w:tc>
        <w:tc>
          <w:tcPr>
            <w:tcW w:w="1891" w:type="dxa"/>
            <w:tcBorders>
              <w:top w:val="single" w:sz="4" w:space="0" w:color="000000"/>
              <w:left w:val="single" w:sz="4" w:space="0" w:color="000000"/>
              <w:bottom w:val="single" w:sz="4" w:space="0" w:color="000000"/>
              <w:right w:val="single" w:sz="4" w:space="0" w:color="000000"/>
            </w:tcBorders>
            <w:vAlign w:val="center"/>
          </w:tcPr>
          <w:p w14:paraId="48DC4B1E"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w:t>
            </w:r>
          </w:p>
        </w:tc>
        <w:tc>
          <w:tcPr>
            <w:tcW w:w="1891" w:type="dxa"/>
            <w:tcBorders>
              <w:top w:val="single" w:sz="4" w:space="0" w:color="000000"/>
              <w:left w:val="single" w:sz="4" w:space="0" w:color="000000"/>
              <w:bottom w:val="single" w:sz="4" w:space="0" w:color="000000"/>
              <w:right w:val="single" w:sz="4" w:space="0" w:color="000000"/>
            </w:tcBorders>
            <w:vAlign w:val="center"/>
          </w:tcPr>
          <w:p w14:paraId="463AA2C0"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p>
        </w:tc>
      </w:tr>
      <w:tr w:rsidR="00A04AC8" w:rsidRPr="00A04AC8" w14:paraId="725E8ECE"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tcPr>
          <w:p w14:paraId="754E0731"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225</w:t>
            </w:r>
          </w:p>
        </w:tc>
        <w:tc>
          <w:tcPr>
            <w:tcW w:w="2947" w:type="dxa"/>
            <w:tcBorders>
              <w:top w:val="single" w:sz="4" w:space="0" w:color="000000"/>
              <w:left w:val="single" w:sz="4" w:space="0" w:color="000000"/>
              <w:bottom w:val="single" w:sz="4" w:space="0" w:color="000000"/>
            </w:tcBorders>
            <w:shd w:val="clear" w:color="auto" w:fill="auto"/>
            <w:vAlign w:val="bottom"/>
          </w:tcPr>
          <w:p w14:paraId="4D76E819"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Услуги по содержанию имущества</w:t>
            </w:r>
          </w:p>
        </w:tc>
        <w:tc>
          <w:tcPr>
            <w:tcW w:w="1891" w:type="dxa"/>
            <w:tcBorders>
              <w:top w:val="single" w:sz="4" w:space="0" w:color="000000"/>
              <w:left w:val="single" w:sz="4" w:space="0" w:color="000000"/>
              <w:bottom w:val="single" w:sz="4" w:space="0" w:color="000000"/>
            </w:tcBorders>
          </w:tcPr>
          <w:p w14:paraId="65B2E650"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772,7</w:t>
            </w:r>
          </w:p>
        </w:tc>
        <w:tc>
          <w:tcPr>
            <w:tcW w:w="1891" w:type="dxa"/>
            <w:tcBorders>
              <w:top w:val="single" w:sz="4" w:space="0" w:color="000000"/>
              <w:left w:val="single" w:sz="4" w:space="0" w:color="000000"/>
              <w:bottom w:val="single" w:sz="4" w:space="0" w:color="000000"/>
              <w:right w:val="single" w:sz="4" w:space="0" w:color="000000"/>
            </w:tcBorders>
            <w:vAlign w:val="center"/>
          </w:tcPr>
          <w:p w14:paraId="1B3A8619"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1054,1</w:t>
            </w:r>
          </w:p>
        </w:tc>
        <w:tc>
          <w:tcPr>
            <w:tcW w:w="1891" w:type="dxa"/>
            <w:tcBorders>
              <w:top w:val="single" w:sz="4" w:space="0" w:color="000000"/>
              <w:left w:val="single" w:sz="4" w:space="0" w:color="000000"/>
              <w:bottom w:val="single" w:sz="4" w:space="0" w:color="000000"/>
              <w:right w:val="single" w:sz="4" w:space="0" w:color="000000"/>
            </w:tcBorders>
            <w:vAlign w:val="center"/>
          </w:tcPr>
          <w:p w14:paraId="2F372A4D"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491,4</w:t>
            </w:r>
          </w:p>
        </w:tc>
      </w:tr>
      <w:tr w:rsidR="00A04AC8" w:rsidRPr="00A04AC8" w14:paraId="0F9B8162"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vAlign w:val="bottom"/>
          </w:tcPr>
          <w:p w14:paraId="309975F0"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226</w:t>
            </w:r>
          </w:p>
        </w:tc>
        <w:tc>
          <w:tcPr>
            <w:tcW w:w="2947" w:type="dxa"/>
            <w:tcBorders>
              <w:top w:val="single" w:sz="4" w:space="0" w:color="000000"/>
              <w:left w:val="single" w:sz="4" w:space="0" w:color="000000"/>
              <w:bottom w:val="single" w:sz="4" w:space="0" w:color="000000"/>
            </w:tcBorders>
            <w:shd w:val="clear" w:color="auto" w:fill="auto"/>
            <w:vAlign w:val="bottom"/>
          </w:tcPr>
          <w:p w14:paraId="0A4E50D5"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Прочие работы и услуги</w:t>
            </w:r>
          </w:p>
        </w:tc>
        <w:tc>
          <w:tcPr>
            <w:tcW w:w="1891" w:type="dxa"/>
            <w:tcBorders>
              <w:top w:val="single" w:sz="4" w:space="0" w:color="000000"/>
              <w:left w:val="single" w:sz="4" w:space="0" w:color="000000"/>
              <w:bottom w:val="single" w:sz="4" w:space="0" w:color="000000"/>
            </w:tcBorders>
            <w:vAlign w:val="bottom"/>
          </w:tcPr>
          <w:p w14:paraId="797FAA48"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1297,1</w:t>
            </w:r>
          </w:p>
        </w:tc>
        <w:tc>
          <w:tcPr>
            <w:tcW w:w="1891" w:type="dxa"/>
            <w:tcBorders>
              <w:top w:val="single" w:sz="4" w:space="0" w:color="000000"/>
              <w:left w:val="single" w:sz="4" w:space="0" w:color="000000"/>
              <w:bottom w:val="single" w:sz="4" w:space="0" w:color="000000"/>
              <w:right w:val="single" w:sz="4" w:space="0" w:color="000000"/>
            </w:tcBorders>
            <w:vAlign w:val="center"/>
          </w:tcPr>
          <w:p w14:paraId="31B4811F"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1299,8</w:t>
            </w:r>
          </w:p>
        </w:tc>
        <w:tc>
          <w:tcPr>
            <w:tcW w:w="1891" w:type="dxa"/>
            <w:tcBorders>
              <w:top w:val="single" w:sz="4" w:space="0" w:color="000000"/>
              <w:left w:val="single" w:sz="4" w:space="0" w:color="000000"/>
              <w:bottom w:val="single" w:sz="4" w:space="0" w:color="000000"/>
              <w:right w:val="single" w:sz="4" w:space="0" w:color="000000"/>
            </w:tcBorders>
            <w:vAlign w:val="center"/>
          </w:tcPr>
          <w:p w14:paraId="74CA4A91"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2686,9</w:t>
            </w:r>
          </w:p>
        </w:tc>
      </w:tr>
      <w:tr w:rsidR="00A04AC8" w:rsidRPr="00A04AC8" w14:paraId="7BA1B187"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vAlign w:val="bottom"/>
          </w:tcPr>
          <w:p w14:paraId="5BBF44DF"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290</w:t>
            </w:r>
          </w:p>
        </w:tc>
        <w:tc>
          <w:tcPr>
            <w:tcW w:w="2947" w:type="dxa"/>
            <w:tcBorders>
              <w:top w:val="single" w:sz="4" w:space="0" w:color="000000"/>
              <w:left w:val="single" w:sz="4" w:space="0" w:color="000000"/>
              <w:bottom w:val="single" w:sz="4" w:space="0" w:color="000000"/>
            </w:tcBorders>
            <w:shd w:val="clear" w:color="auto" w:fill="auto"/>
            <w:vAlign w:val="bottom"/>
          </w:tcPr>
          <w:p w14:paraId="53C208A9"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Иные расходы</w:t>
            </w:r>
          </w:p>
        </w:tc>
        <w:tc>
          <w:tcPr>
            <w:tcW w:w="1891" w:type="dxa"/>
            <w:tcBorders>
              <w:top w:val="single" w:sz="4" w:space="0" w:color="000000"/>
              <w:left w:val="single" w:sz="4" w:space="0" w:color="000000"/>
              <w:bottom w:val="single" w:sz="4" w:space="0" w:color="000000"/>
            </w:tcBorders>
            <w:vAlign w:val="bottom"/>
          </w:tcPr>
          <w:p w14:paraId="55D31994"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6,6</w:t>
            </w:r>
          </w:p>
        </w:tc>
        <w:tc>
          <w:tcPr>
            <w:tcW w:w="1891" w:type="dxa"/>
            <w:tcBorders>
              <w:top w:val="single" w:sz="4" w:space="0" w:color="000000"/>
              <w:left w:val="single" w:sz="4" w:space="0" w:color="000000"/>
              <w:bottom w:val="single" w:sz="4" w:space="0" w:color="000000"/>
              <w:right w:val="single" w:sz="4" w:space="0" w:color="000000"/>
            </w:tcBorders>
            <w:vAlign w:val="center"/>
          </w:tcPr>
          <w:p w14:paraId="1E8928F8"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45,2</w:t>
            </w:r>
          </w:p>
        </w:tc>
        <w:tc>
          <w:tcPr>
            <w:tcW w:w="1891" w:type="dxa"/>
            <w:tcBorders>
              <w:top w:val="single" w:sz="4" w:space="0" w:color="000000"/>
              <w:left w:val="single" w:sz="4" w:space="0" w:color="000000"/>
              <w:bottom w:val="single" w:sz="4" w:space="0" w:color="000000"/>
              <w:right w:val="single" w:sz="4" w:space="0" w:color="000000"/>
            </w:tcBorders>
            <w:vAlign w:val="center"/>
          </w:tcPr>
          <w:p w14:paraId="0EF582A5"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44,10</w:t>
            </w:r>
          </w:p>
        </w:tc>
      </w:tr>
      <w:tr w:rsidR="00A04AC8" w:rsidRPr="00A04AC8" w14:paraId="43CC7DEA"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tcPr>
          <w:p w14:paraId="05249416"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312</w:t>
            </w:r>
          </w:p>
        </w:tc>
        <w:tc>
          <w:tcPr>
            <w:tcW w:w="2947" w:type="dxa"/>
            <w:tcBorders>
              <w:top w:val="single" w:sz="4" w:space="0" w:color="000000"/>
              <w:left w:val="single" w:sz="4" w:space="0" w:color="000000"/>
              <w:bottom w:val="single" w:sz="4" w:space="0" w:color="000000"/>
            </w:tcBorders>
            <w:shd w:val="clear" w:color="auto" w:fill="auto"/>
            <w:vAlign w:val="bottom"/>
          </w:tcPr>
          <w:p w14:paraId="6751D633"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Увеличение стоимости основных средств</w:t>
            </w:r>
          </w:p>
        </w:tc>
        <w:tc>
          <w:tcPr>
            <w:tcW w:w="1891" w:type="dxa"/>
            <w:tcBorders>
              <w:top w:val="single" w:sz="4" w:space="0" w:color="000000"/>
              <w:left w:val="single" w:sz="4" w:space="0" w:color="000000"/>
              <w:bottom w:val="single" w:sz="4" w:space="0" w:color="000000"/>
            </w:tcBorders>
          </w:tcPr>
          <w:p w14:paraId="499343EF"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88,1</w:t>
            </w:r>
          </w:p>
        </w:tc>
        <w:tc>
          <w:tcPr>
            <w:tcW w:w="1891" w:type="dxa"/>
            <w:tcBorders>
              <w:top w:val="single" w:sz="4" w:space="0" w:color="000000"/>
              <w:left w:val="single" w:sz="4" w:space="0" w:color="000000"/>
              <w:bottom w:val="single" w:sz="4" w:space="0" w:color="000000"/>
              <w:right w:val="single" w:sz="4" w:space="0" w:color="000000"/>
            </w:tcBorders>
            <w:vAlign w:val="center"/>
          </w:tcPr>
          <w:p w14:paraId="31A206C2"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545,2</w:t>
            </w:r>
          </w:p>
        </w:tc>
        <w:tc>
          <w:tcPr>
            <w:tcW w:w="1891" w:type="dxa"/>
            <w:tcBorders>
              <w:top w:val="single" w:sz="4" w:space="0" w:color="000000"/>
              <w:left w:val="single" w:sz="4" w:space="0" w:color="000000"/>
              <w:bottom w:val="single" w:sz="4" w:space="0" w:color="000000"/>
              <w:right w:val="single" w:sz="4" w:space="0" w:color="000000"/>
            </w:tcBorders>
            <w:vAlign w:val="center"/>
          </w:tcPr>
          <w:p w14:paraId="2FEA1FA3"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871,0</w:t>
            </w:r>
          </w:p>
        </w:tc>
      </w:tr>
      <w:tr w:rsidR="00A04AC8" w:rsidRPr="00A04AC8" w14:paraId="791C4A96"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tcPr>
          <w:p w14:paraId="170761B6"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340</w:t>
            </w:r>
          </w:p>
        </w:tc>
        <w:tc>
          <w:tcPr>
            <w:tcW w:w="2947" w:type="dxa"/>
            <w:tcBorders>
              <w:top w:val="single" w:sz="4" w:space="0" w:color="000000"/>
              <w:left w:val="single" w:sz="4" w:space="0" w:color="000000"/>
              <w:bottom w:val="single" w:sz="4" w:space="0" w:color="000000"/>
            </w:tcBorders>
            <w:shd w:val="clear" w:color="auto" w:fill="auto"/>
            <w:vAlign w:val="bottom"/>
          </w:tcPr>
          <w:p w14:paraId="113C4595"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Увеличение стоимости материальных запасов</w:t>
            </w:r>
          </w:p>
        </w:tc>
        <w:tc>
          <w:tcPr>
            <w:tcW w:w="1891" w:type="dxa"/>
            <w:tcBorders>
              <w:top w:val="single" w:sz="4" w:space="0" w:color="000000"/>
              <w:left w:val="single" w:sz="4" w:space="0" w:color="000000"/>
              <w:bottom w:val="single" w:sz="4" w:space="0" w:color="000000"/>
            </w:tcBorders>
          </w:tcPr>
          <w:p w14:paraId="50461D06"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sz w:val="28"/>
                <w:szCs w:val="28"/>
              </w:rPr>
            </w:pPr>
            <w:r w:rsidRPr="00A04AC8">
              <w:rPr>
                <w:rFonts w:ascii="Times New Roman" w:eastAsia="Times New Roman" w:hAnsi="Times New Roman" w:cs="Times New Roman"/>
                <w:color w:val="auto"/>
              </w:rPr>
              <w:t>1321,3</w:t>
            </w:r>
          </w:p>
        </w:tc>
        <w:tc>
          <w:tcPr>
            <w:tcW w:w="1891" w:type="dxa"/>
            <w:tcBorders>
              <w:top w:val="single" w:sz="4" w:space="0" w:color="000000"/>
              <w:left w:val="single" w:sz="4" w:space="0" w:color="000000"/>
              <w:bottom w:val="single" w:sz="4" w:space="0" w:color="000000"/>
              <w:right w:val="single" w:sz="4" w:space="0" w:color="000000"/>
            </w:tcBorders>
            <w:vAlign w:val="center"/>
          </w:tcPr>
          <w:p w14:paraId="2CD45C5A"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1913,7</w:t>
            </w:r>
          </w:p>
        </w:tc>
        <w:tc>
          <w:tcPr>
            <w:tcW w:w="1891" w:type="dxa"/>
            <w:tcBorders>
              <w:top w:val="single" w:sz="4" w:space="0" w:color="000000"/>
              <w:left w:val="single" w:sz="4" w:space="0" w:color="000000"/>
              <w:bottom w:val="single" w:sz="4" w:space="0" w:color="000000"/>
              <w:right w:val="single" w:sz="4" w:space="0" w:color="000000"/>
            </w:tcBorders>
            <w:vAlign w:val="center"/>
          </w:tcPr>
          <w:p w14:paraId="69E7B51F"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1860,3</w:t>
            </w:r>
          </w:p>
        </w:tc>
      </w:tr>
      <w:tr w:rsidR="00A04AC8" w:rsidRPr="00A04AC8" w14:paraId="325402EE" w14:textId="77777777" w:rsidTr="00A04AC8">
        <w:trPr>
          <w:trHeight w:val="298"/>
          <w:jc w:val="right"/>
        </w:trPr>
        <w:tc>
          <w:tcPr>
            <w:tcW w:w="950" w:type="dxa"/>
            <w:tcBorders>
              <w:top w:val="single" w:sz="4" w:space="0" w:color="000000"/>
              <w:left w:val="single" w:sz="4" w:space="0" w:color="000000"/>
              <w:bottom w:val="single" w:sz="4" w:space="0" w:color="000000"/>
            </w:tcBorders>
            <w:shd w:val="clear" w:color="auto" w:fill="auto"/>
            <w:vAlign w:val="center"/>
          </w:tcPr>
          <w:p w14:paraId="4D666503"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p>
        </w:tc>
        <w:tc>
          <w:tcPr>
            <w:tcW w:w="2947" w:type="dxa"/>
            <w:tcBorders>
              <w:top w:val="single" w:sz="4" w:space="0" w:color="000000"/>
              <w:left w:val="single" w:sz="4" w:space="0" w:color="000000"/>
              <w:bottom w:val="single" w:sz="4" w:space="0" w:color="000000"/>
            </w:tcBorders>
            <w:shd w:val="clear" w:color="auto" w:fill="auto"/>
            <w:vAlign w:val="bottom"/>
          </w:tcPr>
          <w:p w14:paraId="6C3DFC21" w14:textId="77777777" w:rsidR="00A04AC8" w:rsidRPr="00A04AC8" w:rsidRDefault="00A04AC8" w:rsidP="00A04AC8">
            <w:pPr>
              <w:pBdr>
                <w:top w:val="nil"/>
                <w:left w:val="nil"/>
                <w:bottom w:val="nil"/>
                <w:right w:val="nil"/>
                <w:between w:val="nil"/>
              </w:pBdr>
              <w:spacing w:after="0"/>
              <w:rPr>
                <w:rFonts w:ascii="Times New Roman" w:eastAsia="Times New Roman" w:hAnsi="Times New Roman" w:cs="Times New Roman"/>
                <w:color w:val="auto"/>
              </w:rPr>
            </w:pPr>
            <w:r w:rsidRPr="00A04AC8">
              <w:rPr>
                <w:rFonts w:ascii="Times New Roman" w:eastAsia="Times New Roman" w:hAnsi="Times New Roman" w:cs="Times New Roman"/>
                <w:color w:val="auto"/>
              </w:rPr>
              <w:t>Итого:</w:t>
            </w:r>
          </w:p>
        </w:tc>
        <w:tc>
          <w:tcPr>
            <w:tcW w:w="1891" w:type="dxa"/>
            <w:tcBorders>
              <w:top w:val="single" w:sz="4" w:space="0" w:color="000000"/>
              <w:left w:val="single" w:sz="4" w:space="0" w:color="000000"/>
              <w:bottom w:val="single" w:sz="4" w:space="0" w:color="000000"/>
            </w:tcBorders>
            <w:vAlign w:val="bottom"/>
          </w:tcPr>
          <w:p w14:paraId="20FE683D"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5152,7</w:t>
            </w:r>
          </w:p>
        </w:tc>
        <w:tc>
          <w:tcPr>
            <w:tcW w:w="1891" w:type="dxa"/>
            <w:tcBorders>
              <w:top w:val="single" w:sz="4" w:space="0" w:color="000000"/>
              <w:left w:val="single" w:sz="4" w:space="0" w:color="000000"/>
              <w:bottom w:val="single" w:sz="4" w:space="0" w:color="000000"/>
              <w:right w:val="single" w:sz="4" w:space="0" w:color="000000"/>
            </w:tcBorders>
            <w:vAlign w:val="center"/>
          </w:tcPr>
          <w:p w14:paraId="5AF1B583"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8058,9</w:t>
            </w:r>
          </w:p>
        </w:tc>
        <w:tc>
          <w:tcPr>
            <w:tcW w:w="1891" w:type="dxa"/>
            <w:tcBorders>
              <w:top w:val="single" w:sz="4" w:space="0" w:color="000000"/>
              <w:left w:val="single" w:sz="4" w:space="0" w:color="000000"/>
              <w:bottom w:val="single" w:sz="4" w:space="0" w:color="000000"/>
              <w:right w:val="single" w:sz="4" w:space="0" w:color="000000"/>
            </w:tcBorders>
            <w:vAlign w:val="center"/>
          </w:tcPr>
          <w:p w14:paraId="05CD5C21" w14:textId="77777777" w:rsidR="00A04AC8" w:rsidRPr="00A04AC8" w:rsidRDefault="00A04AC8" w:rsidP="00A04AC8">
            <w:pPr>
              <w:pBdr>
                <w:top w:val="nil"/>
                <w:left w:val="nil"/>
                <w:bottom w:val="nil"/>
                <w:right w:val="nil"/>
                <w:between w:val="nil"/>
              </w:pBdr>
              <w:spacing w:after="0"/>
              <w:jc w:val="center"/>
              <w:rPr>
                <w:rFonts w:ascii="Times New Roman" w:eastAsia="Times New Roman" w:hAnsi="Times New Roman" w:cs="Times New Roman"/>
                <w:color w:val="auto"/>
              </w:rPr>
            </w:pPr>
            <w:r w:rsidRPr="00A04AC8">
              <w:rPr>
                <w:rFonts w:ascii="Times New Roman" w:eastAsia="Times New Roman" w:hAnsi="Times New Roman" w:cs="Times New Roman"/>
                <w:color w:val="auto"/>
              </w:rPr>
              <w:t>11512,4</w:t>
            </w:r>
          </w:p>
        </w:tc>
      </w:tr>
    </w:tbl>
    <w:p w14:paraId="5C012CFD" w14:textId="77777777" w:rsidR="00A04AC8" w:rsidRPr="00A04AC8" w:rsidRDefault="00A04AC8" w:rsidP="00A04AC8">
      <w:pPr>
        <w:spacing w:after="0"/>
      </w:pPr>
    </w:p>
    <w:p w14:paraId="3427DF85" w14:textId="77777777" w:rsidR="00A04AC8" w:rsidRPr="00A04AC8" w:rsidRDefault="00A04AC8" w:rsidP="00A04AC8">
      <w:pPr>
        <w:spacing w:after="0"/>
        <w:ind w:firstLine="360"/>
        <w:rPr>
          <w:rFonts w:ascii="Times New Roman" w:eastAsia="Times New Roman" w:hAnsi="Times New Roman" w:cs="Times New Roman"/>
          <w:sz w:val="28"/>
          <w:szCs w:val="28"/>
        </w:rPr>
      </w:pPr>
      <w:r w:rsidRPr="00A04AC8">
        <w:rPr>
          <w:rFonts w:ascii="Times New Roman" w:eastAsia="Times New Roman" w:hAnsi="Times New Roman" w:cs="Times New Roman"/>
          <w:b/>
          <w:sz w:val="28"/>
          <w:szCs w:val="28"/>
        </w:rPr>
        <w:t>Выводы:</w:t>
      </w:r>
      <w:r w:rsidRPr="00A04AC8">
        <w:rPr>
          <w:rFonts w:ascii="Times New Roman" w:eastAsia="Times New Roman" w:hAnsi="Times New Roman" w:cs="Times New Roman"/>
          <w:sz w:val="28"/>
          <w:szCs w:val="28"/>
        </w:rPr>
        <w:t xml:space="preserve"> значительная часть поступающих средств направлена на развитие колледжа, на оказание образовательных услуг. Обеспеченность учебного процесса, проектные мощности колледжа делают образовательные программы доступными для широкого круга потребителей.</w:t>
      </w:r>
    </w:p>
    <w:p w14:paraId="78B6C396" w14:textId="77777777" w:rsidR="00A04AC8" w:rsidRPr="00A04AC8" w:rsidRDefault="00A04AC8" w:rsidP="00A04AC8">
      <w:pPr>
        <w:spacing w:after="0"/>
        <w:ind w:firstLine="360"/>
        <w:rPr>
          <w:rFonts w:ascii="Times New Roman" w:eastAsia="Times New Roman" w:hAnsi="Times New Roman" w:cs="Times New Roman"/>
          <w:sz w:val="28"/>
          <w:szCs w:val="28"/>
        </w:rPr>
      </w:pPr>
    </w:p>
    <w:p w14:paraId="167A3C45" w14:textId="77777777" w:rsidR="00A04AC8" w:rsidRPr="00A04AC8" w:rsidRDefault="00A04AC8" w:rsidP="00A04AC8">
      <w:pPr>
        <w:spacing w:after="0"/>
        <w:ind w:firstLine="360"/>
        <w:rPr>
          <w:rFonts w:ascii="Times New Roman" w:eastAsia="Times New Roman" w:hAnsi="Times New Roman" w:cs="Times New Roman"/>
          <w:sz w:val="28"/>
          <w:szCs w:val="28"/>
        </w:rPr>
      </w:pPr>
    </w:p>
    <w:p w14:paraId="6A66D065" w14:textId="77777777" w:rsidR="00A04AC8" w:rsidRPr="00A04AC8" w:rsidRDefault="00A04AC8" w:rsidP="00A04AC8">
      <w:pPr>
        <w:spacing w:after="0"/>
        <w:ind w:firstLine="360"/>
        <w:rPr>
          <w:rFonts w:ascii="Times New Roman" w:eastAsia="Times New Roman" w:hAnsi="Times New Roman" w:cs="Times New Roman"/>
          <w:sz w:val="28"/>
          <w:szCs w:val="28"/>
        </w:rPr>
      </w:pPr>
    </w:p>
    <w:p w14:paraId="0555AEC7" w14:textId="3F588E64" w:rsidR="00A04AC8" w:rsidRDefault="00A04AC8" w:rsidP="00A04AC8">
      <w:pPr>
        <w:spacing w:after="0"/>
        <w:ind w:firstLine="360"/>
        <w:rPr>
          <w:rFonts w:ascii="Times New Roman" w:hAnsi="Times New Roman" w:cs="Times New Roman"/>
          <w:sz w:val="28"/>
          <w:szCs w:val="28"/>
        </w:rPr>
      </w:pPr>
    </w:p>
    <w:p w14:paraId="435B576A" w14:textId="04026414" w:rsidR="00143B54" w:rsidRDefault="00143B54" w:rsidP="00A04AC8">
      <w:pPr>
        <w:spacing w:after="0"/>
        <w:ind w:firstLine="360"/>
        <w:rPr>
          <w:rFonts w:ascii="Times New Roman" w:hAnsi="Times New Roman" w:cs="Times New Roman"/>
          <w:sz w:val="28"/>
          <w:szCs w:val="28"/>
        </w:rPr>
      </w:pPr>
    </w:p>
    <w:p w14:paraId="6AC5FE0C" w14:textId="7476F4F3" w:rsidR="00143B54" w:rsidRDefault="00143B54" w:rsidP="00A04AC8">
      <w:pPr>
        <w:spacing w:after="0"/>
        <w:ind w:firstLine="360"/>
        <w:rPr>
          <w:rFonts w:ascii="Times New Roman" w:hAnsi="Times New Roman" w:cs="Times New Roman"/>
          <w:sz w:val="28"/>
          <w:szCs w:val="28"/>
        </w:rPr>
      </w:pPr>
    </w:p>
    <w:p w14:paraId="129FFEBF" w14:textId="67910B24" w:rsidR="00143B54" w:rsidRDefault="00143B54" w:rsidP="00A04AC8">
      <w:pPr>
        <w:spacing w:after="0"/>
        <w:ind w:firstLine="360"/>
        <w:rPr>
          <w:rFonts w:ascii="Times New Roman" w:hAnsi="Times New Roman" w:cs="Times New Roman"/>
          <w:sz w:val="28"/>
          <w:szCs w:val="28"/>
        </w:rPr>
      </w:pPr>
    </w:p>
    <w:p w14:paraId="42654CE7" w14:textId="70E1D8F6" w:rsidR="00143B54" w:rsidRPr="00A04AC8" w:rsidRDefault="000B5A2B" w:rsidP="00A04AC8">
      <w:pPr>
        <w:spacing w:after="0"/>
        <w:ind w:firstLine="360"/>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431EB3FA" w14:textId="77777777" w:rsidR="00A04AC8" w:rsidRPr="00A04AC8" w:rsidRDefault="00A04AC8" w:rsidP="00A04AC8">
      <w:pPr>
        <w:tabs>
          <w:tab w:val="left" w:pos="4347"/>
        </w:tabs>
        <w:spacing w:after="0"/>
        <w:ind w:firstLine="400"/>
        <w:jc w:val="center"/>
        <w:rPr>
          <w:rFonts w:ascii="Times New Roman" w:eastAsia="Times New Roman" w:hAnsi="Times New Roman" w:cs="Times New Roman"/>
          <w:b/>
          <w:bCs/>
          <w:color w:val="auto"/>
          <w:sz w:val="28"/>
          <w:szCs w:val="28"/>
          <w:lang w:eastAsia="en-US" w:bidi="ar-SA"/>
        </w:rPr>
      </w:pPr>
      <w:r w:rsidRPr="00A04AC8">
        <w:rPr>
          <w:rFonts w:ascii="Times New Roman" w:eastAsia="Times New Roman" w:hAnsi="Times New Roman" w:cs="Times New Roman"/>
          <w:b/>
          <w:bCs/>
          <w:color w:val="auto"/>
          <w:sz w:val="28"/>
          <w:szCs w:val="28"/>
          <w:lang w:eastAsia="en-US" w:bidi="ar-SA"/>
        </w:rPr>
        <w:t>11. Показатели деятельности колледжа</w:t>
      </w:r>
    </w:p>
    <w:p w14:paraId="0BEB53B1" w14:textId="77777777" w:rsidR="00A04AC8" w:rsidRPr="00A04AC8" w:rsidRDefault="00A04AC8" w:rsidP="00A04AC8">
      <w:pPr>
        <w:spacing w:after="0"/>
        <w:rPr>
          <w:sz w:val="2"/>
          <w:szCs w:val="2"/>
        </w:rPr>
      </w:pPr>
    </w:p>
    <w:tbl>
      <w:tblPr>
        <w:tblW w:w="9869" w:type="dxa"/>
        <w:jc w:val="right"/>
        <w:tblLayout w:type="fixed"/>
        <w:tblCellMar>
          <w:left w:w="10" w:type="dxa"/>
          <w:right w:w="10" w:type="dxa"/>
        </w:tblCellMar>
        <w:tblLook w:val="0000" w:firstRow="0" w:lastRow="0" w:firstColumn="0" w:lastColumn="0" w:noHBand="0" w:noVBand="0"/>
      </w:tblPr>
      <w:tblGrid>
        <w:gridCol w:w="1157"/>
        <w:gridCol w:w="7325"/>
        <w:gridCol w:w="1387"/>
      </w:tblGrid>
      <w:tr w:rsidR="00A04AC8" w:rsidRPr="00A04AC8" w14:paraId="4E0F481D" w14:textId="77777777" w:rsidTr="00A04AC8">
        <w:trPr>
          <w:trHeight w:hRule="exact" w:val="1051"/>
          <w:jc w:val="right"/>
        </w:trPr>
        <w:tc>
          <w:tcPr>
            <w:tcW w:w="1157" w:type="dxa"/>
            <w:tcBorders>
              <w:top w:val="single" w:sz="4" w:space="0" w:color="auto"/>
              <w:left w:val="single" w:sz="4" w:space="0" w:color="auto"/>
            </w:tcBorders>
            <w:shd w:val="clear" w:color="auto" w:fill="auto"/>
          </w:tcPr>
          <w:p w14:paraId="5DF666EB"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1.10</w:t>
            </w:r>
          </w:p>
        </w:tc>
        <w:tc>
          <w:tcPr>
            <w:tcW w:w="7325" w:type="dxa"/>
            <w:tcBorders>
              <w:top w:val="single" w:sz="4" w:space="0" w:color="auto"/>
              <w:left w:val="single" w:sz="4" w:space="0" w:color="auto"/>
            </w:tcBorders>
            <w:shd w:val="clear" w:color="auto" w:fill="auto"/>
            <w:vAlign w:val="bottom"/>
          </w:tcPr>
          <w:p w14:paraId="50D7395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Численность/удельный вес численности студентов, обучающихся по очной форме обучения, получающих государственную академическую стипендию, в общей численности студентов</w:t>
            </w:r>
          </w:p>
        </w:tc>
        <w:tc>
          <w:tcPr>
            <w:tcW w:w="1387" w:type="dxa"/>
            <w:tcBorders>
              <w:top w:val="single" w:sz="4" w:space="0" w:color="auto"/>
              <w:left w:val="single" w:sz="4" w:space="0" w:color="auto"/>
              <w:right w:val="single" w:sz="4" w:space="0" w:color="auto"/>
            </w:tcBorders>
            <w:shd w:val="clear" w:color="auto" w:fill="auto"/>
          </w:tcPr>
          <w:p w14:paraId="6BC05F27" w14:textId="77777777" w:rsidR="00A04AC8" w:rsidRPr="00A04AC8" w:rsidRDefault="00A04AC8" w:rsidP="00A04AC8">
            <w:pPr>
              <w:spacing w:after="0" w:line="276" w:lineRule="auto"/>
              <w:ind w:firstLine="30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356/56%</w:t>
            </w:r>
          </w:p>
        </w:tc>
      </w:tr>
      <w:tr w:rsidR="00A04AC8" w:rsidRPr="00A04AC8" w14:paraId="00D7D3BE" w14:textId="77777777" w:rsidTr="00A04AC8">
        <w:trPr>
          <w:trHeight w:val="681"/>
          <w:jc w:val="right"/>
        </w:trPr>
        <w:tc>
          <w:tcPr>
            <w:tcW w:w="1157" w:type="dxa"/>
            <w:tcBorders>
              <w:top w:val="single" w:sz="4" w:space="0" w:color="auto"/>
              <w:left w:val="single" w:sz="4" w:space="0" w:color="auto"/>
            </w:tcBorders>
            <w:shd w:val="clear" w:color="auto" w:fill="auto"/>
          </w:tcPr>
          <w:p w14:paraId="3B4E5E92"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1.11.</w:t>
            </w:r>
          </w:p>
        </w:tc>
        <w:tc>
          <w:tcPr>
            <w:tcW w:w="7325" w:type="dxa"/>
            <w:tcBorders>
              <w:top w:val="single" w:sz="4" w:space="0" w:color="auto"/>
              <w:left w:val="single" w:sz="4" w:space="0" w:color="auto"/>
            </w:tcBorders>
            <w:shd w:val="clear" w:color="auto" w:fill="auto"/>
            <w:vAlign w:val="bottom"/>
          </w:tcPr>
          <w:p w14:paraId="488EDF4E"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Численность/удельный вес численности педагогических работников</w:t>
            </w:r>
          </w:p>
          <w:p w14:paraId="2C198C21"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в общей численности работников</w:t>
            </w:r>
          </w:p>
        </w:tc>
        <w:tc>
          <w:tcPr>
            <w:tcW w:w="1387" w:type="dxa"/>
            <w:tcBorders>
              <w:top w:val="single" w:sz="4" w:space="0" w:color="auto"/>
              <w:left w:val="single" w:sz="4" w:space="0" w:color="auto"/>
              <w:right w:val="single" w:sz="4" w:space="0" w:color="auto"/>
            </w:tcBorders>
            <w:shd w:val="clear" w:color="auto" w:fill="auto"/>
          </w:tcPr>
          <w:p w14:paraId="6B218AD4" w14:textId="77777777" w:rsidR="00A04AC8" w:rsidRPr="00A04AC8" w:rsidRDefault="00A04AC8" w:rsidP="00A04AC8">
            <w:pPr>
              <w:spacing w:after="0" w:line="276" w:lineRule="auto"/>
              <w:ind w:firstLine="30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35,4  /71,23%</w:t>
            </w:r>
          </w:p>
        </w:tc>
      </w:tr>
      <w:tr w:rsidR="00A04AC8" w:rsidRPr="00A04AC8" w14:paraId="32415DDC" w14:textId="77777777" w:rsidTr="00A04AC8">
        <w:trPr>
          <w:trHeight w:val="988"/>
          <w:jc w:val="right"/>
        </w:trPr>
        <w:tc>
          <w:tcPr>
            <w:tcW w:w="1157" w:type="dxa"/>
            <w:tcBorders>
              <w:top w:val="single" w:sz="4" w:space="0" w:color="auto"/>
              <w:left w:val="single" w:sz="4" w:space="0" w:color="auto"/>
            </w:tcBorders>
            <w:shd w:val="clear" w:color="auto" w:fill="auto"/>
          </w:tcPr>
          <w:p w14:paraId="72E2C2B6"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1.12.</w:t>
            </w:r>
          </w:p>
        </w:tc>
        <w:tc>
          <w:tcPr>
            <w:tcW w:w="7325" w:type="dxa"/>
            <w:tcBorders>
              <w:top w:val="single" w:sz="4" w:space="0" w:color="auto"/>
              <w:left w:val="single" w:sz="4" w:space="0" w:color="auto"/>
            </w:tcBorders>
            <w:shd w:val="clear" w:color="auto" w:fill="auto"/>
            <w:vAlign w:val="bottom"/>
          </w:tcPr>
          <w:p w14:paraId="0054C425"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Численность/удельный вес численности педагогических работников</w:t>
            </w:r>
          </w:p>
          <w:p w14:paraId="4EF58067"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имеющих высшее образование, в общей численности</w:t>
            </w:r>
          </w:p>
          <w:p w14:paraId="3B4BDBC4"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педагогических работников</w:t>
            </w:r>
          </w:p>
        </w:tc>
        <w:tc>
          <w:tcPr>
            <w:tcW w:w="1387" w:type="dxa"/>
            <w:tcBorders>
              <w:top w:val="single" w:sz="4" w:space="0" w:color="auto"/>
              <w:left w:val="single" w:sz="4" w:space="0" w:color="auto"/>
              <w:right w:val="single" w:sz="4" w:space="0" w:color="auto"/>
            </w:tcBorders>
            <w:shd w:val="clear" w:color="auto" w:fill="auto"/>
          </w:tcPr>
          <w:p w14:paraId="683AC917" w14:textId="77777777" w:rsidR="00A04AC8" w:rsidRPr="00A04AC8" w:rsidRDefault="00A04AC8" w:rsidP="00A04AC8">
            <w:pPr>
              <w:spacing w:after="0" w:line="276" w:lineRule="auto"/>
              <w:ind w:firstLine="30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39/92,9%</w:t>
            </w:r>
          </w:p>
        </w:tc>
      </w:tr>
      <w:tr w:rsidR="00A04AC8" w:rsidRPr="00A04AC8" w14:paraId="49B36C83" w14:textId="77777777" w:rsidTr="00A04AC8">
        <w:trPr>
          <w:trHeight w:val="1104"/>
          <w:jc w:val="right"/>
        </w:trPr>
        <w:tc>
          <w:tcPr>
            <w:tcW w:w="1157" w:type="dxa"/>
            <w:tcBorders>
              <w:top w:val="single" w:sz="4" w:space="0" w:color="auto"/>
              <w:left w:val="single" w:sz="4" w:space="0" w:color="auto"/>
            </w:tcBorders>
            <w:shd w:val="clear" w:color="auto" w:fill="auto"/>
          </w:tcPr>
          <w:p w14:paraId="10BA86F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1.13.</w:t>
            </w:r>
          </w:p>
        </w:tc>
        <w:tc>
          <w:tcPr>
            <w:tcW w:w="7325" w:type="dxa"/>
            <w:tcBorders>
              <w:top w:val="single" w:sz="4" w:space="0" w:color="auto"/>
              <w:left w:val="single" w:sz="4" w:space="0" w:color="auto"/>
            </w:tcBorders>
            <w:shd w:val="clear" w:color="auto" w:fill="auto"/>
            <w:vAlign w:val="bottom"/>
          </w:tcPr>
          <w:p w14:paraId="5ED91EA7"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Численность/удельный вес численности педагогических работников,</w:t>
            </w:r>
          </w:p>
          <w:p w14:paraId="4A79D3D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которым по результатам аттестации присвоена квалификационная</w:t>
            </w:r>
          </w:p>
          <w:p w14:paraId="3EC0E3E1"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категория, в общей численности педагогических работников, в том</w:t>
            </w:r>
          </w:p>
          <w:p w14:paraId="08F3037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w:t>
            </w:r>
          </w:p>
        </w:tc>
        <w:tc>
          <w:tcPr>
            <w:tcW w:w="1387" w:type="dxa"/>
            <w:tcBorders>
              <w:top w:val="single" w:sz="4" w:space="0" w:color="auto"/>
              <w:left w:val="single" w:sz="4" w:space="0" w:color="auto"/>
              <w:right w:val="single" w:sz="4" w:space="0" w:color="auto"/>
            </w:tcBorders>
            <w:shd w:val="clear" w:color="auto" w:fill="auto"/>
          </w:tcPr>
          <w:p w14:paraId="6DD9703B" w14:textId="77777777" w:rsidR="00A04AC8" w:rsidRPr="00A04AC8" w:rsidRDefault="00A04AC8" w:rsidP="00A04AC8">
            <w:pPr>
              <w:spacing w:after="0" w:line="276" w:lineRule="auto"/>
              <w:ind w:firstLine="30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36/85,7%</w:t>
            </w:r>
          </w:p>
        </w:tc>
      </w:tr>
      <w:tr w:rsidR="00A04AC8" w:rsidRPr="00A04AC8" w14:paraId="39346466" w14:textId="77777777" w:rsidTr="00A04AC8">
        <w:trPr>
          <w:trHeight w:hRule="exact" w:val="288"/>
          <w:jc w:val="right"/>
        </w:trPr>
        <w:tc>
          <w:tcPr>
            <w:tcW w:w="1157" w:type="dxa"/>
            <w:tcBorders>
              <w:top w:val="single" w:sz="4" w:space="0" w:color="auto"/>
              <w:left w:val="single" w:sz="4" w:space="0" w:color="auto"/>
            </w:tcBorders>
            <w:shd w:val="clear" w:color="auto" w:fill="auto"/>
            <w:vAlign w:val="bottom"/>
          </w:tcPr>
          <w:p w14:paraId="0356B8C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1.13.1.</w:t>
            </w:r>
          </w:p>
        </w:tc>
        <w:tc>
          <w:tcPr>
            <w:tcW w:w="7325" w:type="dxa"/>
            <w:tcBorders>
              <w:top w:val="single" w:sz="4" w:space="0" w:color="auto"/>
              <w:left w:val="single" w:sz="4" w:space="0" w:color="auto"/>
            </w:tcBorders>
            <w:shd w:val="clear" w:color="auto" w:fill="auto"/>
            <w:vAlign w:val="bottom"/>
          </w:tcPr>
          <w:p w14:paraId="30FB864E"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Высшая</w:t>
            </w:r>
          </w:p>
        </w:tc>
        <w:tc>
          <w:tcPr>
            <w:tcW w:w="1387" w:type="dxa"/>
            <w:tcBorders>
              <w:top w:val="single" w:sz="4" w:space="0" w:color="auto"/>
              <w:left w:val="single" w:sz="4" w:space="0" w:color="auto"/>
              <w:right w:val="single" w:sz="4" w:space="0" w:color="auto"/>
            </w:tcBorders>
            <w:shd w:val="clear" w:color="auto" w:fill="auto"/>
            <w:vAlign w:val="bottom"/>
          </w:tcPr>
          <w:p w14:paraId="3C5C3A46" w14:textId="77777777" w:rsidR="00A04AC8" w:rsidRPr="00A04AC8" w:rsidRDefault="00A04AC8" w:rsidP="00A04AC8">
            <w:pPr>
              <w:spacing w:after="0" w:line="276" w:lineRule="auto"/>
              <w:ind w:firstLine="30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32/76/2</w:t>
            </w:r>
          </w:p>
        </w:tc>
      </w:tr>
      <w:tr w:rsidR="00A04AC8" w:rsidRPr="00A04AC8" w14:paraId="7EC2540B" w14:textId="77777777" w:rsidTr="00A04AC8">
        <w:trPr>
          <w:trHeight w:hRule="exact" w:val="280"/>
          <w:jc w:val="right"/>
        </w:trPr>
        <w:tc>
          <w:tcPr>
            <w:tcW w:w="1157" w:type="dxa"/>
            <w:tcBorders>
              <w:top w:val="single" w:sz="4" w:space="0" w:color="auto"/>
              <w:left w:val="single" w:sz="4" w:space="0" w:color="auto"/>
            </w:tcBorders>
            <w:shd w:val="clear" w:color="auto" w:fill="auto"/>
          </w:tcPr>
          <w:p w14:paraId="29FC7625"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1.13.2.</w:t>
            </w:r>
          </w:p>
        </w:tc>
        <w:tc>
          <w:tcPr>
            <w:tcW w:w="7325" w:type="dxa"/>
            <w:tcBorders>
              <w:top w:val="single" w:sz="4" w:space="0" w:color="auto"/>
              <w:left w:val="single" w:sz="4" w:space="0" w:color="auto"/>
            </w:tcBorders>
            <w:shd w:val="clear" w:color="auto" w:fill="auto"/>
          </w:tcPr>
          <w:p w14:paraId="554D422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Первая</w:t>
            </w:r>
          </w:p>
        </w:tc>
        <w:tc>
          <w:tcPr>
            <w:tcW w:w="1387" w:type="dxa"/>
            <w:tcBorders>
              <w:top w:val="single" w:sz="4" w:space="0" w:color="auto"/>
              <w:left w:val="single" w:sz="4" w:space="0" w:color="auto"/>
              <w:right w:val="single" w:sz="4" w:space="0" w:color="auto"/>
            </w:tcBorders>
            <w:shd w:val="clear" w:color="auto" w:fill="auto"/>
          </w:tcPr>
          <w:p w14:paraId="0FEFD4C5"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4/9,51%</w:t>
            </w:r>
          </w:p>
        </w:tc>
      </w:tr>
      <w:tr w:rsidR="00A04AC8" w:rsidRPr="00A04AC8" w14:paraId="3EA45D9D" w14:textId="77777777" w:rsidTr="00A04AC8">
        <w:trPr>
          <w:trHeight w:val="1103"/>
          <w:jc w:val="right"/>
        </w:trPr>
        <w:tc>
          <w:tcPr>
            <w:tcW w:w="1157" w:type="dxa"/>
            <w:tcBorders>
              <w:top w:val="single" w:sz="4" w:space="0" w:color="auto"/>
              <w:left w:val="single" w:sz="4" w:space="0" w:color="auto"/>
            </w:tcBorders>
            <w:shd w:val="clear" w:color="auto" w:fill="auto"/>
          </w:tcPr>
          <w:p w14:paraId="001F18F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1.14.</w:t>
            </w:r>
          </w:p>
        </w:tc>
        <w:tc>
          <w:tcPr>
            <w:tcW w:w="7325" w:type="dxa"/>
            <w:tcBorders>
              <w:top w:val="single" w:sz="4" w:space="0" w:color="auto"/>
              <w:left w:val="single" w:sz="4" w:space="0" w:color="auto"/>
            </w:tcBorders>
            <w:shd w:val="clear" w:color="auto" w:fill="auto"/>
            <w:vAlign w:val="bottom"/>
          </w:tcPr>
          <w:p w14:paraId="440D9605"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Численность/удельный вес численности педагогических работников,</w:t>
            </w:r>
          </w:p>
          <w:p w14:paraId="584112E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прошедших повышение квалификации /профессиональную</w:t>
            </w:r>
          </w:p>
          <w:p w14:paraId="5380503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переподготовку за последние 3 года, в общей численности</w:t>
            </w:r>
          </w:p>
          <w:p w14:paraId="7C92FFD6"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педагогических работников</w:t>
            </w:r>
          </w:p>
        </w:tc>
        <w:tc>
          <w:tcPr>
            <w:tcW w:w="1387" w:type="dxa"/>
            <w:tcBorders>
              <w:top w:val="single" w:sz="4" w:space="0" w:color="auto"/>
              <w:left w:val="single" w:sz="4" w:space="0" w:color="auto"/>
              <w:right w:val="single" w:sz="4" w:space="0" w:color="auto"/>
            </w:tcBorders>
            <w:shd w:val="clear" w:color="auto" w:fill="auto"/>
          </w:tcPr>
          <w:p w14:paraId="2E6DA01E" w14:textId="77777777" w:rsidR="00A04AC8" w:rsidRPr="00A04AC8" w:rsidRDefault="00A04AC8" w:rsidP="00A04AC8">
            <w:pPr>
              <w:spacing w:after="0" w:line="276" w:lineRule="auto"/>
              <w:ind w:firstLine="30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42/100%</w:t>
            </w:r>
          </w:p>
        </w:tc>
      </w:tr>
      <w:tr w:rsidR="00A04AC8" w:rsidRPr="00A04AC8" w14:paraId="3FDE606C" w14:textId="77777777" w:rsidTr="00A04AC8">
        <w:trPr>
          <w:trHeight w:hRule="exact" w:val="274"/>
          <w:jc w:val="right"/>
        </w:trPr>
        <w:tc>
          <w:tcPr>
            <w:tcW w:w="1157" w:type="dxa"/>
            <w:tcBorders>
              <w:top w:val="single" w:sz="4" w:space="0" w:color="auto"/>
              <w:left w:val="single" w:sz="4" w:space="0" w:color="auto"/>
            </w:tcBorders>
            <w:shd w:val="clear" w:color="auto" w:fill="auto"/>
            <w:vAlign w:val="bottom"/>
          </w:tcPr>
          <w:p w14:paraId="42A82B26"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b/>
                <w:bCs/>
                <w:color w:val="auto"/>
                <w:lang w:eastAsia="en-US" w:bidi="ar-SA"/>
              </w:rPr>
              <w:t>2.</w:t>
            </w:r>
          </w:p>
        </w:tc>
        <w:tc>
          <w:tcPr>
            <w:tcW w:w="7325" w:type="dxa"/>
            <w:tcBorders>
              <w:top w:val="single" w:sz="4" w:space="0" w:color="auto"/>
              <w:left w:val="single" w:sz="4" w:space="0" w:color="auto"/>
            </w:tcBorders>
            <w:shd w:val="clear" w:color="auto" w:fill="auto"/>
            <w:vAlign w:val="bottom"/>
          </w:tcPr>
          <w:p w14:paraId="488C25D9"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b/>
                <w:bCs/>
                <w:color w:val="auto"/>
                <w:lang w:eastAsia="en-US" w:bidi="ar-SA"/>
              </w:rPr>
              <w:t>Финансово-экономическая деятельность</w:t>
            </w:r>
          </w:p>
        </w:tc>
        <w:tc>
          <w:tcPr>
            <w:tcW w:w="1387" w:type="dxa"/>
            <w:tcBorders>
              <w:top w:val="single" w:sz="4" w:space="0" w:color="auto"/>
              <w:left w:val="single" w:sz="4" w:space="0" w:color="auto"/>
              <w:right w:val="single" w:sz="4" w:space="0" w:color="auto"/>
            </w:tcBorders>
            <w:shd w:val="clear" w:color="auto" w:fill="auto"/>
          </w:tcPr>
          <w:p w14:paraId="4394D5E4" w14:textId="77777777" w:rsidR="00A04AC8" w:rsidRPr="00A04AC8" w:rsidRDefault="00A04AC8" w:rsidP="00A04AC8">
            <w:pPr>
              <w:spacing w:after="0" w:line="276" w:lineRule="auto"/>
              <w:rPr>
                <w:sz w:val="10"/>
                <w:szCs w:val="10"/>
              </w:rPr>
            </w:pPr>
          </w:p>
        </w:tc>
      </w:tr>
      <w:tr w:rsidR="00A04AC8" w:rsidRPr="00A04AC8" w14:paraId="0A2D5CDE" w14:textId="77777777" w:rsidTr="00A04AC8">
        <w:trPr>
          <w:trHeight w:val="555"/>
          <w:jc w:val="right"/>
        </w:trPr>
        <w:tc>
          <w:tcPr>
            <w:tcW w:w="1157" w:type="dxa"/>
            <w:tcBorders>
              <w:top w:val="single" w:sz="4" w:space="0" w:color="auto"/>
              <w:left w:val="single" w:sz="4" w:space="0" w:color="auto"/>
            </w:tcBorders>
            <w:shd w:val="clear" w:color="auto" w:fill="auto"/>
          </w:tcPr>
          <w:p w14:paraId="5125EBD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2.1.</w:t>
            </w:r>
          </w:p>
        </w:tc>
        <w:tc>
          <w:tcPr>
            <w:tcW w:w="7325" w:type="dxa"/>
            <w:tcBorders>
              <w:top w:val="single" w:sz="4" w:space="0" w:color="auto"/>
              <w:left w:val="single" w:sz="4" w:space="0" w:color="auto"/>
            </w:tcBorders>
            <w:shd w:val="clear" w:color="auto" w:fill="auto"/>
            <w:vAlign w:val="bottom"/>
          </w:tcPr>
          <w:p w14:paraId="36D5AACA"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Доходы образовательной организации по всем видам финансового</w:t>
            </w:r>
          </w:p>
          <w:p w14:paraId="3E05E1B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обеспечения (деятельности)</w:t>
            </w:r>
          </w:p>
        </w:tc>
        <w:tc>
          <w:tcPr>
            <w:tcW w:w="1387" w:type="dxa"/>
            <w:tcBorders>
              <w:top w:val="single" w:sz="4" w:space="0" w:color="auto"/>
              <w:left w:val="single" w:sz="4" w:space="0" w:color="auto"/>
              <w:right w:val="single" w:sz="4" w:space="0" w:color="auto"/>
            </w:tcBorders>
            <w:shd w:val="clear" w:color="auto" w:fill="auto"/>
            <w:vAlign w:val="bottom"/>
          </w:tcPr>
          <w:p w14:paraId="02B2387A"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68398,7 тыс. руб.</w:t>
            </w:r>
          </w:p>
        </w:tc>
      </w:tr>
      <w:tr w:rsidR="00A04AC8" w:rsidRPr="00A04AC8" w14:paraId="523E2C7E" w14:textId="77777777" w:rsidTr="00A04AC8">
        <w:trPr>
          <w:trHeight w:val="825"/>
          <w:jc w:val="right"/>
        </w:trPr>
        <w:tc>
          <w:tcPr>
            <w:tcW w:w="1157" w:type="dxa"/>
            <w:tcBorders>
              <w:top w:val="single" w:sz="4" w:space="0" w:color="auto"/>
              <w:left w:val="single" w:sz="4" w:space="0" w:color="auto"/>
            </w:tcBorders>
            <w:shd w:val="clear" w:color="auto" w:fill="auto"/>
          </w:tcPr>
          <w:p w14:paraId="09505B24"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2.2.</w:t>
            </w:r>
          </w:p>
        </w:tc>
        <w:tc>
          <w:tcPr>
            <w:tcW w:w="7325" w:type="dxa"/>
            <w:tcBorders>
              <w:top w:val="single" w:sz="4" w:space="0" w:color="auto"/>
              <w:left w:val="single" w:sz="4" w:space="0" w:color="auto"/>
            </w:tcBorders>
            <w:shd w:val="clear" w:color="auto" w:fill="auto"/>
            <w:vAlign w:val="bottom"/>
          </w:tcPr>
          <w:p w14:paraId="6AC517C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Доходы образовательной организации по всем видам финансового</w:t>
            </w:r>
          </w:p>
          <w:p w14:paraId="262F436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обеспечения (деятельности) в расчете на одного педагогического</w:t>
            </w:r>
          </w:p>
          <w:p w14:paraId="7E3AC72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работника</w:t>
            </w:r>
          </w:p>
        </w:tc>
        <w:tc>
          <w:tcPr>
            <w:tcW w:w="1387" w:type="dxa"/>
            <w:tcBorders>
              <w:top w:val="single" w:sz="4" w:space="0" w:color="auto"/>
              <w:left w:val="single" w:sz="4" w:space="0" w:color="auto"/>
              <w:right w:val="single" w:sz="4" w:space="0" w:color="auto"/>
            </w:tcBorders>
            <w:shd w:val="clear" w:color="auto" w:fill="auto"/>
          </w:tcPr>
          <w:p w14:paraId="2FF7D8A0"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1932,17 тыс. руб.</w:t>
            </w:r>
          </w:p>
        </w:tc>
      </w:tr>
      <w:tr w:rsidR="00A04AC8" w:rsidRPr="00A04AC8" w14:paraId="51EDE7F7" w14:textId="77777777" w:rsidTr="00A04AC8">
        <w:trPr>
          <w:trHeight w:val="649"/>
          <w:jc w:val="right"/>
        </w:trPr>
        <w:tc>
          <w:tcPr>
            <w:tcW w:w="1157" w:type="dxa"/>
            <w:tcBorders>
              <w:top w:val="single" w:sz="4" w:space="0" w:color="auto"/>
              <w:left w:val="single" w:sz="4" w:space="0" w:color="auto"/>
            </w:tcBorders>
            <w:shd w:val="clear" w:color="auto" w:fill="auto"/>
          </w:tcPr>
          <w:p w14:paraId="363DCAB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2.3.</w:t>
            </w:r>
          </w:p>
        </w:tc>
        <w:tc>
          <w:tcPr>
            <w:tcW w:w="7325" w:type="dxa"/>
            <w:tcBorders>
              <w:top w:val="single" w:sz="4" w:space="0" w:color="auto"/>
              <w:left w:val="single" w:sz="4" w:space="0" w:color="auto"/>
            </w:tcBorders>
            <w:shd w:val="clear" w:color="auto" w:fill="auto"/>
            <w:vAlign w:val="bottom"/>
          </w:tcPr>
          <w:p w14:paraId="7B96D2BA"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Доходы образовательной организации из средств от приносящей</w:t>
            </w:r>
          </w:p>
          <w:p w14:paraId="641F1A43"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доход деятельности в расчете на одного педагогического работника</w:t>
            </w:r>
          </w:p>
        </w:tc>
        <w:tc>
          <w:tcPr>
            <w:tcW w:w="1387" w:type="dxa"/>
            <w:tcBorders>
              <w:top w:val="single" w:sz="4" w:space="0" w:color="auto"/>
              <w:left w:val="single" w:sz="4" w:space="0" w:color="auto"/>
              <w:right w:val="single" w:sz="4" w:space="0" w:color="auto"/>
            </w:tcBorders>
            <w:shd w:val="clear" w:color="auto" w:fill="auto"/>
          </w:tcPr>
          <w:p w14:paraId="183F5D60"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325,21 тыс. руб.</w:t>
            </w:r>
          </w:p>
        </w:tc>
      </w:tr>
      <w:tr w:rsidR="00A04AC8" w:rsidRPr="00A04AC8" w14:paraId="496AF3F2" w14:textId="77777777" w:rsidTr="00A04AC8">
        <w:trPr>
          <w:trHeight w:val="1103"/>
          <w:jc w:val="right"/>
        </w:trPr>
        <w:tc>
          <w:tcPr>
            <w:tcW w:w="1157" w:type="dxa"/>
            <w:tcBorders>
              <w:top w:val="single" w:sz="4" w:space="0" w:color="auto"/>
              <w:left w:val="single" w:sz="4" w:space="0" w:color="auto"/>
            </w:tcBorders>
            <w:shd w:val="clear" w:color="auto" w:fill="auto"/>
          </w:tcPr>
          <w:p w14:paraId="2EE8E27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2.4.</w:t>
            </w:r>
          </w:p>
        </w:tc>
        <w:tc>
          <w:tcPr>
            <w:tcW w:w="7325" w:type="dxa"/>
            <w:tcBorders>
              <w:top w:val="single" w:sz="4" w:space="0" w:color="auto"/>
              <w:left w:val="single" w:sz="4" w:space="0" w:color="auto"/>
            </w:tcBorders>
            <w:shd w:val="clear" w:color="auto" w:fill="auto"/>
            <w:vAlign w:val="bottom"/>
          </w:tcPr>
          <w:p w14:paraId="3745EDF7"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Отношение среднего заработка педагогического работника в</w:t>
            </w:r>
          </w:p>
          <w:p w14:paraId="10C6EFAE"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образовательной организации (по всем видам финансового</w:t>
            </w:r>
          </w:p>
          <w:p w14:paraId="3AE59C9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обеспечения (деятельности) к средней заработной плате по</w:t>
            </w:r>
          </w:p>
          <w:p w14:paraId="15B5E192"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экономике региона</w:t>
            </w:r>
          </w:p>
        </w:tc>
        <w:tc>
          <w:tcPr>
            <w:tcW w:w="1387" w:type="dxa"/>
            <w:tcBorders>
              <w:top w:val="single" w:sz="4" w:space="0" w:color="auto"/>
              <w:left w:val="single" w:sz="4" w:space="0" w:color="auto"/>
              <w:right w:val="single" w:sz="4" w:space="0" w:color="auto"/>
            </w:tcBorders>
            <w:shd w:val="clear" w:color="auto" w:fill="auto"/>
          </w:tcPr>
          <w:p w14:paraId="7D9B49CB" w14:textId="77777777" w:rsidR="00A04AC8" w:rsidRPr="00A04AC8" w:rsidRDefault="00A04AC8" w:rsidP="00A04AC8">
            <w:pPr>
              <w:spacing w:after="0" w:line="276" w:lineRule="auto"/>
              <w:ind w:firstLine="42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65,54%</w:t>
            </w:r>
          </w:p>
        </w:tc>
      </w:tr>
      <w:tr w:rsidR="00A04AC8" w:rsidRPr="00A04AC8" w14:paraId="03E2C10D" w14:textId="77777777" w:rsidTr="00A04AC8">
        <w:trPr>
          <w:trHeight w:hRule="exact" w:val="278"/>
          <w:jc w:val="right"/>
        </w:trPr>
        <w:tc>
          <w:tcPr>
            <w:tcW w:w="1157" w:type="dxa"/>
            <w:tcBorders>
              <w:top w:val="single" w:sz="4" w:space="0" w:color="auto"/>
              <w:left w:val="single" w:sz="4" w:space="0" w:color="auto"/>
            </w:tcBorders>
            <w:shd w:val="clear" w:color="auto" w:fill="auto"/>
            <w:vAlign w:val="bottom"/>
          </w:tcPr>
          <w:p w14:paraId="271D66DA"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b/>
                <w:bCs/>
                <w:color w:val="auto"/>
                <w:lang w:eastAsia="en-US" w:bidi="ar-SA"/>
              </w:rPr>
              <w:t>3.</w:t>
            </w:r>
          </w:p>
        </w:tc>
        <w:tc>
          <w:tcPr>
            <w:tcW w:w="7325" w:type="dxa"/>
            <w:tcBorders>
              <w:top w:val="single" w:sz="4" w:space="0" w:color="auto"/>
              <w:left w:val="single" w:sz="4" w:space="0" w:color="auto"/>
            </w:tcBorders>
            <w:shd w:val="clear" w:color="auto" w:fill="auto"/>
            <w:vAlign w:val="bottom"/>
          </w:tcPr>
          <w:p w14:paraId="2DFF8E2A"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b/>
                <w:bCs/>
                <w:color w:val="auto"/>
                <w:lang w:eastAsia="en-US" w:bidi="ar-SA"/>
              </w:rPr>
              <w:t>Инфраструктура</w:t>
            </w:r>
          </w:p>
        </w:tc>
        <w:tc>
          <w:tcPr>
            <w:tcW w:w="1387" w:type="dxa"/>
            <w:tcBorders>
              <w:top w:val="single" w:sz="4" w:space="0" w:color="auto"/>
              <w:left w:val="single" w:sz="4" w:space="0" w:color="auto"/>
              <w:right w:val="single" w:sz="4" w:space="0" w:color="auto"/>
            </w:tcBorders>
            <w:shd w:val="clear" w:color="auto" w:fill="auto"/>
          </w:tcPr>
          <w:p w14:paraId="3FFDBA59" w14:textId="77777777" w:rsidR="00A04AC8" w:rsidRPr="00A04AC8" w:rsidRDefault="00A04AC8" w:rsidP="00A04AC8">
            <w:pPr>
              <w:spacing w:after="0" w:line="276" w:lineRule="auto"/>
              <w:rPr>
                <w:sz w:val="10"/>
                <w:szCs w:val="10"/>
              </w:rPr>
            </w:pPr>
          </w:p>
        </w:tc>
      </w:tr>
      <w:tr w:rsidR="00A04AC8" w:rsidRPr="00A04AC8" w14:paraId="64CC1C24" w14:textId="77777777" w:rsidTr="00A04AC8">
        <w:trPr>
          <w:trHeight w:val="708"/>
          <w:jc w:val="right"/>
        </w:trPr>
        <w:tc>
          <w:tcPr>
            <w:tcW w:w="1157" w:type="dxa"/>
            <w:tcBorders>
              <w:top w:val="single" w:sz="4" w:space="0" w:color="auto"/>
              <w:left w:val="single" w:sz="4" w:space="0" w:color="auto"/>
            </w:tcBorders>
            <w:shd w:val="clear" w:color="auto" w:fill="auto"/>
          </w:tcPr>
          <w:p w14:paraId="2D14C599"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3.1.</w:t>
            </w:r>
          </w:p>
        </w:tc>
        <w:tc>
          <w:tcPr>
            <w:tcW w:w="7325" w:type="dxa"/>
            <w:tcBorders>
              <w:top w:val="single" w:sz="4" w:space="0" w:color="auto"/>
              <w:left w:val="single" w:sz="4" w:space="0" w:color="auto"/>
            </w:tcBorders>
            <w:shd w:val="clear" w:color="auto" w:fill="auto"/>
            <w:vAlign w:val="bottom"/>
          </w:tcPr>
          <w:p w14:paraId="10ED4910"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Общая площадь помещений, в которых осуществляется</w:t>
            </w:r>
          </w:p>
          <w:p w14:paraId="7A18B36A"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образовательная деятельность, в расчете на одного студента</w:t>
            </w:r>
          </w:p>
        </w:tc>
        <w:tc>
          <w:tcPr>
            <w:tcW w:w="1387" w:type="dxa"/>
            <w:tcBorders>
              <w:top w:val="single" w:sz="4" w:space="0" w:color="auto"/>
              <w:left w:val="single" w:sz="4" w:space="0" w:color="auto"/>
              <w:right w:val="single" w:sz="4" w:space="0" w:color="auto"/>
            </w:tcBorders>
            <w:shd w:val="clear" w:color="auto" w:fill="auto"/>
          </w:tcPr>
          <w:p w14:paraId="20A7EA16"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7153,6 кв.м</w:t>
            </w:r>
          </w:p>
        </w:tc>
      </w:tr>
      <w:tr w:rsidR="00A04AC8" w:rsidRPr="00A04AC8" w14:paraId="25127BCB" w14:textId="77777777" w:rsidTr="00A04AC8">
        <w:trPr>
          <w:trHeight w:val="551"/>
          <w:jc w:val="right"/>
        </w:trPr>
        <w:tc>
          <w:tcPr>
            <w:tcW w:w="1157" w:type="dxa"/>
            <w:tcBorders>
              <w:top w:val="single" w:sz="4" w:space="0" w:color="auto"/>
              <w:left w:val="single" w:sz="4" w:space="0" w:color="auto"/>
            </w:tcBorders>
            <w:shd w:val="clear" w:color="auto" w:fill="auto"/>
          </w:tcPr>
          <w:p w14:paraId="05607C3B"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3.2.</w:t>
            </w:r>
          </w:p>
        </w:tc>
        <w:tc>
          <w:tcPr>
            <w:tcW w:w="7325" w:type="dxa"/>
            <w:tcBorders>
              <w:top w:val="single" w:sz="4" w:space="0" w:color="auto"/>
              <w:left w:val="single" w:sz="4" w:space="0" w:color="auto"/>
            </w:tcBorders>
            <w:shd w:val="clear" w:color="auto" w:fill="auto"/>
            <w:vAlign w:val="bottom"/>
          </w:tcPr>
          <w:p w14:paraId="618A8D2B"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Количество компьютеров со сроком эксплуатации не более 5 лет в</w:t>
            </w:r>
          </w:p>
          <w:p w14:paraId="1B568B22"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 xml:space="preserve">расчете на одного студента </w:t>
            </w:r>
          </w:p>
        </w:tc>
        <w:tc>
          <w:tcPr>
            <w:tcW w:w="1387" w:type="dxa"/>
            <w:tcBorders>
              <w:top w:val="single" w:sz="4" w:space="0" w:color="auto"/>
              <w:left w:val="single" w:sz="4" w:space="0" w:color="auto"/>
              <w:right w:val="single" w:sz="4" w:space="0" w:color="auto"/>
            </w:tcBorders>
            <w:shd w:val="clear" w:color="auto" w:fill="auto"/>
          </w:tcPr>
          <w:p w14:paraId="62244907" w14:textId="77777777" w:rsidR="00A04AC8" w:rsidRPr="00A04AC8" w:rsidRDefault="00A04AC8" w:rsidP="00A04AC8">
            <w:pPr>
              <w:spacing w:after="0" w:line="276" w:lineRule="auto"/>
              <w:ind w:firstLine="420"/>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0,15 ед.</w:t>
            </w:r>
          </w:p>
        </w:tc>
      </w:tr>
      <w:tr w:rsidR="00A04AC8" w:rsidRPr="00A04AC8" w14:paraId="045C933F" w14:textId="77777777" w:rsidTr="00A04AC8">
        <w:trPr>
          <w:trHeight w:hRule="exact" w:val="777"/>
          <w:jc w:val="right"/>
        </w:trPr>
        <w:tc>
          <w:tcPr>
            <w:tcW w:w="1157" w:type="dxa"/>
            <w:tcBorders>
              <w:top w:val="single" w:sz="4" w:space="0" w:color="auto"/>
              <w:left w:val="single" w:sz="4" w:space="0" w:color="auto"/>
            </w:tcBorders>
            <w:shd w:val="clear" w:color="auto" w:fill="auto"/>
          </w:tcPr>
          <w:p w14:paraId="5123E3F3"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3.3.</w:t>
            </w:r>
          </w:p>
        </w:tc>
        <w:tc>
          <w:tcPr>
            <w:tcW w:w="7325" w:type="dxa"/>
            <w:tcBorders>
              <w:top w:val="single" w:sz="4" w:space="0" w:color="auto"/>
              <w:left w:val="single" w:sz="4" w:space="0" w:color="auto"/>
            </w:tcBorders>
            <w:shd w:val="clear" w:color="auto" w:fill="auto"/>
            <w:vAlign w:val="bottom"/>
          </w:tcPr>
          <w:p w14:paraId="68ECCCD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Обеспеченность нуждающихся обучающихся учреждения местами в общежитии</w:t>
            </w:r>
          </w:p>
          <w:p w14:paraId="5F7C80EB"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p>
        </w:tc>
        <w:tc>
          <w:tcPr>
            <w:tcW w:w="1387" w:type="dxa"/>
            <w:tcBorders>
              <w:top w:val="single" w:sz="4" w:space="0" w:color="auto"/>
              <w:left w:val="single" w:sz="4" w:space="0" w:color="auto"/>
              <w:right w:val="single" w:sz="4" w:space="0" w:color="auto"/>
            </w:tcBorders>
            <w:shd w:val="clear" w:color="auto" w:fill="auto"/>
          </w:tcPr>
          <w:p w14:paraId="466AA584"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100%</w:t>
            </w:r>
          </w:p>
        </w:tc>
      </w:tr>
      <w:tr w:rsidR="00A04AC8" w:rsidRPr="00A04AC8" w14:paraId="5D9FBF83" w14:textId="77777777" w:rsidTr="00A04AC8">
        <w:trPr>
          <w:trHeight w:hRule="exact" w:val="288"/>
          <w:jc w:val="right"/>
        </w:trPr>
        <w:tc>
          <w:tcPr>
            <w:tcW w:w="1157" w:type="dxa"/>
            <w:tcBorders>
              <w:top w:val="single" w:sz="4" w:space="0" w:color="auto"/>
              <w:left w:val="single" w:sz="4" w:space="0" w:color="auto"/>
            </w:tcBorders>
            <w:shd w:val="clear" w:color="auto" w:fill="auto"/>
            <w:vAlign w:val="bottom"/>
          </w:tcPr>
          <w:p w14:paraId="6E8986A4"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b/>
                <w:bCs/>
                <w:color w:val="auto"/>
                <w:lang w:eastAsia="en-US" w:bidi="ar-SA"/>
              </w:rPr>
              <w:t>4.</w:t>
            </w:r>
          </w:p>
        </w:tc>
        <w:tc>
          <w:tcPr>
            <w:tcW w:w="7325" w:type="dxa"/>
            <w:tcBorders>
              <w:top w:val="single" w:sz="4" w:space="0" w:color="auto"/>
              <w:left w:val="single" w:sz="4" w:space="0" w:color="auto"/>
            </w:tcBorders>
            <w:shd w:val="clear" w:color="auto" w:fill="auto"/>
            <w:vAlign w:val="bottom"/>
          </w:tcPr>
          <w:p w14:paraId="2CFF289B"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b/>
                <w:bCs/>
                <w:color w:val="auto"/>
                <w:lang w:eastAsia="en-US" w:bidi="ar-SA"/>
              </w:rPr>
              <w:t>Дополнительные сведения</w:t>
            </w:r>
          </w:p>
        </w:tc>
        <w:tc>
          <w:tcPr>
            <w:tcW w:w="1387" w:type="dxa"/>
            <w:tcBorders>
              <w:top w:val="single" w:sz="4" w:space="0" w:color="auto"/>
              <w:left w:val="single" w:sz="4" w:space="0" w:color="auto"/>
              <w:right w:val="single" w:sz="4" w:space="0" w:color="auto"/>
            </w:tcBorders>
            <w:shd w:val="clear" w:color="auto" w:fill="auto"/>
          </w:tcPr>
          <w:p w14:paraId="53C592DB" w14:textId="77777777" w:rsidR="00A04AC8" w:rsidRPr="00A04AC8" w:rsidRDefault="00A04AC8" w:rsidP="00A04AC8">
            <w:pPr>
              <w:spacing w:after="0" w:line="276" w:lineRule="auto"/>
              <w:rPr>
                <w:sz w:val="10"/>
                <w:szCs w:val="10"/>
              </w:rPr>
            </w:pPr>
          </w:p>
        </w:tc>
      </w:tr>
      <w:tr w:rsidR="00A04AC8" w:rsidRPr="00A04AC8" w14:paraId="404503C9" w14:textId="77777777" w:rsidTr="00A04AC8">
        <w:trPr>
          <w:trHeight w:val="711"/>
          <w:jc w:val="right"/>
        </w:trPr>
        <w:tc>
          <w:tcPr>
            <w:tcW w:w="1157" w:type="dxa"/>
            <w:tcBorders>
              <w:top w:val="single" w:sz="4" w:space="0" w:color="auto"/>
              <w:left w:val="single" w:sz="4" w:space="0" w:color="auto"/>
            </w:tcBorders>
            <w:shd w:val="clear" w:color="auto" w:fill="auto"/>
          </w:tcPr>
          <w:p w14:paraId="5482EA44"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4.1.</w:t>
            </w:r>
          </w:p>
        </w:tc>
        <w:tc>
          <w:tcPr>
            <w:tcW w:w="7325" w:type="dxa"/>
            <w:tcBorders>
              <w:top w:val="single" w:sz="4" w:space="0" w:color="auto"/>
              <w:left w:val="single" w:sz="4" w:space="0" w:color="auto"/>
            </w:tcBorders>
            <w:shd w:val="clear" w:color="auto" w:fill="auto"/>
            <w:vAlign w:val="bottom"/>
          </w:tcPr>
          <w:p w14:paraId="3D621F33"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 xml:space="preserve">Численность слушателей, обучившихся по дополнительным профессиональным программам повышения квалификации, в общей </w:t>
            </w:r>
            <w:r w:rsidRPr="00A04AC8">
              <w:rPr>
                <w:rFonts w:ascii="Times New Roman" w:eastAsia="Times New Roman" w:hAnsi="Times New Roman" w:cs="Times New Roman"/>
                <w:color w:val="auto"/>
                <w:lang w:eastAsia="en-US" w:bidi="ar-SA"/>
              </w:rPr>
              <w:lastRenderedPageBreak/>
              <w:t>численности слушателей, прошедших обучение в образовательной организации</w:t>
            </w:r>
          </w:p>
        </w:tc>
        <w:tc>
          <w:tcPr>
            <w:tcW w:w="1387" w:type="dxa"/>
            <w:tcBorders>
              <w:top w:val="single" w:sz="4" w:space="0" w:color="auto"/>
              <w:left w:val="single" w:sz="4" w:space="0" w:color="auto"/>
              <w:right w:val="single" w:sz="4" w:space="0" w:color="auto"/>
            </w:tcBorders>
            <w:shd w:val="clear" w:color="auto" w:fill="auto"/>
          </w:tcPr>
          <w:p w14:paraId="7853C1F6" w14:textId="77777777" w:rsidR="00A04AC8" w:rsidRPr="00A04AC8" w:rsidRDefault="00A04AC8" w:rsidP="00A04AC8">
            <w:pPr>
              <w:spacing w:after="0" w:line="276" w:lineRule="auto"/>
              <w:ind w:firstLine="240"/>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lastRenderedPageBreak/>
              <w:t>124</w:t>
            </w:r>
          </w:p>
        </w:tc>
      </w:tr>
      <w:tr w:rsidR="00A04AC8" w:rsidRPr="00A04AC8" w14:paraId="5A95B8B0" w14:textId="77777777" w:rsidTr="00A04AC8">
        <w:trPr>
          <w:trHeight w:val="597"/>
          <w:jc w:val="right"/>
        </w:trPr>
        <w:tc>
          <w:tcPr>
            <w:tcW w:w="1157" w:type="dxa"/>
            <w:tcBorders>
              <w:top w:val="single" w:sz="4" w:space="0" w:color="auto"/>
              <w:left w:val="single" w:sz="4" w:space="0" w:color="auto"/>
              <w:bottom w:val="single" w:sz="4" w:space="0" w:color="auto"/>
            </w:tcBorders>
            <w:shd w:val="clear" w:color="auto" w:fill="auto"/>
          </w:tcPr>
          <w:p w14:paraId="32AF14F4"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lastRenderedPageBreak/>
              <w:t>4.2.</w:t>
            </w:r>
          </w:p>
        </w:tc>
        <w:tc>
          <w:tcPr>
            <w:tcW w:w="7325" w:type="dxa"/>
            <w:vMerge w:val="restart"/>
            <w:tcBorders>
              <w:top w:val="single" w:sz="4" w:space="0" w:color="auto"/>
              <w:left w:val="single" w:sz="4" w:space="0" w:color="auto"/>
              <w:bottom w:val="nil"/>
            </w:tcBorders>
            <w:shd w:val="clear" w:color="auto" w:fill="auto"/>
            <w:vAlign w:val="bottom"/>
          </w:tcPr>
          <w:p w14:paraId="01C3B3CE"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Численность численности слушателей, обучившихся по дополнительным профессиональным программам профессиональной переподготовки, в общей численности слушателей, прошедших обучение в образовательной организации</w:t>
            </w:r>
          </w:p>
        </w:tc>
        <w:tc>
          <w:tcPr>
            <w:tcW w:w="1387" w:type="dxa"/>
            <w:vMerge w:val="restart"/>
            <w:tcBorders>
              <w:top w:val="single" w:sz="4" w:space="0" w:color="auto"/>
              <w:left w:val="single" w:sz="4" w:space="0" w:color="auto"/>
              <w:bottom w:val="nil"/>
              <w:right w:val="single" w:sz="4" w:space="0" w:color="auto"/>
            </w:tcBorders>
            <w:shd w:val="clear" w:color="auto" w:fill="auto"/>
          </w:tcPr>
          <w:p w14:paraId="4BD58D2C"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63</w:t>
            </w:r>
          </w:p>
        </w:tc>
      </w:tr>
      <w:tr w:rsidR="00A04AC8" w:rsidRPr="00A04AC8" w14:paraId="16DF7B7A" w14:textId="77777777" w:rsidTr="00A04AC8">
        <w:trPr>
          <w:trHeight w:val="645"/>
          <w:jc w:val="right"/>
        </w:trPr>
        <w:tc>
          <w:tcPr>
            <w:tcW w:w="1157" w:type="dxa"/>
            <w:tcBorders>
              <w:top w:val="single" w:sz="4" w:space="0" w:color="auto"/>
              <w:left w:val="single" w:sz="4" w:space="0" w:color="auto"/>
              <w:bottom w:val="single" w:sz="4" w:space="0" w:color="auto"/>
            </w:tcBorders>
            <w:shd w:val="clear" w:color="auto" w:fill="auto"/>
          </w:tcPr>
          <w:p w14:paraId="3CDB1167" w14:textId="77777777" w:rsidR="00A04AC8" w:rsidRPr="00A04AC8" w:rsidRDefault="00A04AC8" w:rsidP="00A04AC8">
            <w:pPr>
              <w:spacing w:after="0" w:line="276" w:lineRule="auto"/>
              <w:ind w:firstLine="400"/>
              <w:rPr>
                <w:rFonts w:ascii="Times New Roman" w:eastAsia="Times New Roman" w:hAnsi="Times New Roman" w:cs="Times New Roman"/>
                <w:color w:val="auto"/>
                <w:sz w:val="28"/>
                <w:szCs w:val="28"/>
                <w:lang w:eastAsia="en-US" w:bidi="ar-SA"/>
              </w:rPr>
            </w:pPr>
          </w:p>
        </w:tc>
        <w:tc>
          <w:tcPr>
            <w:tcW w:w="7325" w:type="dxa"/>
            <w:vMerge/>
            <w:tcBorders>
              <w:left w:val="single" w:sz="4" w:space="0" w:color="auto"/>
              <w:bottom w:val="single" w:sz="4" w:space="0" w:color="auto"/>
            </w:tcBorders>
            <w:shd w:val="clear" w:color="auto" w:fill="auto"/>
            <w:vAlign w:val="bottom"/>
          </w:tcPr>
          <w:p w14:paraId="3B37719D" w14:textId="77777777" w:rsidR="00A04AC8" w:rsidRPr="00A04AC8" w:rsidRDefault="00A04AC8" w:rsidP="00A04AC8">
            <w:pPr>
              <w:spacing w:after="0" w:line="276" w:lineRule="auto"/>
              <w:ind w:firstLine="400"/>
              <w:rPr>
                <w:rFonts w:ascii="Times New Roman" w:eastAsia="Times New Roman" w:hAnsi="Times New Roman" w:cs="Times New Roman"/>
                <w:color w:val="auto"/>
                <w:lang w:eastAsia="en-US" w:bidi="ar-SA"/>
              </w:rPr>
            </w:pPr>
          </w:p>
        </w:tc>
        <w:tc>
          <w:tcPr>
            <w:tcW w:w="1387" w:type="dxa"/>
            <w:vMerge/>
            <w:tcBorders>
              <w:left w:val="single" w:sz="4" w:space="0" w:color="auto"/>
              <w:bottom w:val="single" w:sz="4" w:space="0" w:color="auto"/>
              <w:right w:val="single" w:sz="4" w:space="0" w:color="auto"/>
            </w:tcBorders>
            <w:shd w:val="clear" w:color="auto" w:fill="auto"/>
          </w:tcPr>
          <w:p w14:paraId="590E5BAA" w14:textId="77777777" w:rsidR="00A04AC8" w:rsidRPr="00A04AC8" w:rsidRDefault="00A04AC8" w:rsidP="00A04AC8">
            <w:pPr>
              <w:spacing w:after="0" w:line="276" w:lineRule="auto"/>
              <w:ind w:firstLine="400"/>
              <w:jc w:val="center"/>
              <w:rPr>
                <w:rFonts w:ascii="Times New Roman" w:eastAsia="Times New Roman" w:hAnsi="Times New Roman" w:cs="Times New Roman"/>
                <w:color w:val="auto"/>
                <w:sz w:val="28"/>
                <w:szCs w:val="28"/>
                <w:lang w:eastAsia="en-US" w:bidi="ar-SA"/>
              </w:rPr>
            </w:pPr>
          </w:p>
        </w:tc>
      </w:tr>
      <w:tr w:rsidR="00A04AC8" w:rsidRPr="00A04AC8" w14:paraId="582F5D96" w14:textId="77777777" w:rsidTr="00A04AC8">
        <w:trPr>
          <w:trHeight w:hRule="exact" w:val="721"/>
          <w:jc w:val="right"/>
        </w:trPr>
        <w:tc>
          <w:tcPr>
            <w:tcW w:w="1157" w:type="dxa"/>
            <w:tcBorders>
              <w:left w:val="single" w:sz="4" w:space="0" w:color="auto"/>
              <w:bottom w:val="single" w:sz="4" w:space="0" w:color="auto"/>
            </w:tcBorders>
            <w:shd w:val="clear" w:color="auto" w:fill="auto"/>
          </w:tcPr>
          <w:p w14:paraId="1690AE52"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4.3.</w:t>
            </w:r>
          </w:p>
        </w:tc>
        <w:tc>
          <w:tcPr>
            <w:tcW w:w="7325" w:type="dxa"/>
            <w:tcBorders>
              <w:top w:val="single" w:sz="4" w:space="0" w:color="auto"/>
              <w:left w:val="single" w:sz="4" w:space="0" w:color="auto"/>
              <w:bottom w:val="single" w:sz="4" w:space="0" w:color="auto"/>
            </w:tcBorders>
            <w:shd w:val="clear" w:color="auto" w:fill="auto"/>
            <w:vAlign w:val="bottom"/>
          </w:tcPr>
          <w:p w14:paraId="477C3FB4" w14:textId="77777777" w:rsidR="00A04AC8" w:rsidRPr="00A04AC8" w:rsidRDefault="00A04AC8" w:rsidP="00A04AC8">
            <w:pPr>
              <w:spacing w:after="0" w:line="276" w:lineRule="auto"/>
              <w:rPr>
                <w:rFonts w:ascii="Times New Roman" w:eastAsia="Times New Roman" w:hAnsi="Times New Roman" w:cs="Times New Roman"/>
                <w:color w:val="auto"/>
                <w:u w:val="single"/>
                <w:lang w:eastAsia="en-US" w:bidi="ar-SA"/>
              </w:rPr>
            </w:pPr>
            <w:r w:rsidRPr="00A04AC8">
              <w:rPr>
                <w:rFonts w:ascii="Times New Roman" w:eastAsia="Times New Roman" w:hAnsi="Times New Roman" w:cs="Times New Roman"/>
                <w:color w:val="auto"/>
                <w:lang w:eastAsia="en-US" w:bidi="ar-SA"/>
              </w:rPr>
              <w:t>Количество реализуемых дополнительных профессиональных</w:t>
            </w:r>
            <w:r w:rsidRPr="00A04AC8">
              <w:rPr>
                <w:rFonts w:ascii="Times New Roman" w:eastAsia="Times New Roman" w:hAnsi="Times New Roman" w:cs="Times New Roman"/>
                <w:color w:val="auto"/>
                <w:u w:val="single"/>
                <w:lang w:eastAsia="en-US" w:bidi="ar-SA"/>
              </w:rPr>
              <w:t xml:space="preserve"> программ, в том числе:</w:t>
            </w:r>
          </w:p>
          <w:p w14:paraId="04A4B3E9"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p>
        </w:tc>
        <w:tc>
          <w:tcPr>
            <w:tcW w:w="1387" w:type="dxa"/>
            <w:tcBorders>
              <w:left w:val="single" w:sz="4" w:space="0" w:color="auto"/>
              <w:bottom w:val="single" w:sz="4" w:space="0" w:color="auto"/>
              <w:right w:val="single" w:sz="4" w:space="0" w:color="auto"/>
            </w:tcBorders>
            <w:shd w:val="clear" w:color="auto" w:fill="auto"/>
          </w:tcPr>
          <w:p w14:paraId="3D96AB1D" w14:textId="77777777" w:rsidR="00A04AC8" w:rsidRPr="00A04AC8" w:rsidRDefault="00A04AC8" w:rsidP="00A04AC8">
            <w:pPr>
              <w:spacing w:after="0" w:line="276" w:lineRule="auto"/>
              <w:jc w:val="center"/>
              <w:rPr>
                <w:rFonts w:ascii="Times New Roman" w:hAnsi="Times New Roman" w:cs="Times New Roman"/>
              </w:rPr>
            </w:pPr>
            <w:r w:rsidRPr="00A04AC8">
              <w:rPr>
                <w:rFonts w:ascii="Times New Roman" w:hAnsi="Times New Roman" w:cs="Times New Roman"/>
              </w:rPr>
              <w:t>11</w:t>
            </w:r>
          </w:p>
        </w:tc>
      </w:tr>
      <w:tr w:rsidR="00A04AC8" w:rsidRPr="00A04AC8" w14:paraId="3D1C7F38" w14:textId="77777777" w:rsidTr="00A04AC8">
        <w:trPr>
          <w:trHeight w:hRule="exact" w:val="413"/>
          <w:jc w:val="right"/>
        </w:trPr>
        <w:tc>
          <w:tcPr>
            <w:tcW w:w="1157" w:type="dxa"/>
            <w:tcBorders>
              <w:left w:val="single" w:sz="4" w:space="0" w:color="auto"/>
              <w:bottom w:val="single" w:sz="4" w:space="0" w:color="auto"/>
            </w:tcBorders>
            <w:shd w:val="clear" w:color="auto" w:fill="auto"/>
          </w:tcPr>
          <w:p w14:paraId="2C262C78"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4.3.1</w:t>
            </w:r>
          </w:p>
        </w:tc>
        <w:tc>
          <w:tcPr>
            <w:tcW w:w="7325" w:type="dxa"/>
            <w:tcBorders>
              <w:top w:val="single" w:sz="4" w:space="0" w:color="auto"/>
              <w:left w:val="single" w:sz="4" w:space="0" w:color="auto"/>
              <w:bottom w:val="single" w:sz="4" w:space="0" w:color="auto"/>
            </w:tcBorders>
            <w:shd w:val="clear" w:color="auto" w:fill="auto"/>
          </w:tcPr>
          <w:p w14:paraId="4F84BD6D"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Программ повышения квалификации</w:t>
            </w:r>
          </w:p>
        </w:tc>
        <w:tc>
          <w:tcPr>
            <w:tcW w:w="1387" w:type="dxa"/>
            <w:tcBorders>
              <w:left w:val="single" w:sz="4" w:space="0" w:color="auto"/>
              <w:bottom w:val="single" w:sz="4" w:space="0" w:color="auto"/>
              <w:right w:val="single" w:sz="4" w:space="0" w:color="auto"/>
            </w:tcBorders>
            <w:shd w:val="clear" w:color="auto" w:fill="auto"/>
          </w:tcPr>
          <w:p w14:paraId="3263E387"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6</w:t>
            </w:r>
          </w:p>
        </w:tc>
      </w:tr>
      <w:tr w:rsidR="00A04AC8" w:rsidRPr="00A04AC8" w14:paraId="3DFC42D9" w14:textId="77777777" w:rsidTr="00A04AC8">
        <w:trPr>
          <w:trHeight w:hRule="exact" w:val="433"/>
          <w:jc w:val="right"/>
        </w:trPr>
        <w:tc>
          <w:tcPr>
            <w:tcW w:w="1157" w:type="dxa"/>
            <w:tcBorders>
              <w:left w:val="single" w:sz="4" w:space="0" w:color="auto"/>
              <w:bottom w:val="single" w:sz="4" w:space="0" w:color="auto"/>
            </w:tcBorders>
            <w:shd w:val="clear" w:color="auto" w:fill="auto"/>
            <w:vAlign w:val="bottom"/>
          </w:tcPr>
          <w:p w14:paraId="094964A2"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4.3.2</w:t>
            </w:r>
          </w:p>
        </w:tc>
        <w:tc>
          <w:tcPr>
            <w:tcW w:w="7325" w:type="dxa"/>
            <w:tcBorders>
              <w:top w:val="single" w:sz="4" w:space="0" w:color="auto"/>
              <w:left w:val="single" w:sz="4" w:space="0" w:color="auto"/>
              <w:bottom w:val="single" w:sz="4" w:space="0" w:color="auto"/>
            </w:tcBorders>
            <w:shd w:val="clear" w:color="auto" w:fill="auto"/>
            <w:vAlign w:val="bottom"/>
          </w:tcPr>
          <w:p w14:paraId="5FA653C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Программ профессиональной переподготовки</w:t>
            </w:r>
          </w:p>
        </w:tc>
        <w:tc>
          <w:tcPr>
            <w:tcW w:w="1387" w:type="dxa"/>
            <w:tcBorders>
              <w:left w:val="single" w:sz="4" w:space="0" w:color="auto"/>
              <w:bottom w:val="single" w:sz="4" w:space="0" w:color="auto"/>
              <w:right w:val="single" w:sz="4" w:space="0" w:color="auto"/>
            </w:tcBorders>
            <w:shd w:val="clear" w:color="auto" w:fill="auto"/>
            <w:vAlign w:val="bottom"/>
          </w:tcPr>
          <w:p w14:paraId="0AE994C0"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5</w:t>
            </w:r>
          </w:p>
        </w:tc>
      </w:tr>
      <w:tr w:rsidR="00A04AC8" w:rsidRPr="00A04AC8" w14:paraId="5D43B9B9" w14:textId="77777777" w:rsidTr="00A04AC8">
        <w:trPr>
          <w:trHeight w:hRule="exact" w:val="574"/>
          <w:jc w:val="right"/>
        </w:trPr>
        <w:tc>
          <w:tcPr>
            <w:tcW w:w="1157" w:type="dxa"/>
            <w:tcBorders>
              <w:left w:val="single" w:sz="4" w:space="0" w:color="auto"/>
              <w:bottom w:val="single" w:sz="4" w:space="0" w:color="auto"/>
            </w:tcBorders>
            <w:shd w:val="clear" w:color="auto" w:fill="auto"/>
          </w:tcPr>
          <w:p w14:paraId="119D420C"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4.4</w:t>
            </w:r>
          </w:p>
        </w:tc>
        <w:tc>
          <w:tcPr>
            <w:tcW w:w="7325" w:type="dxa"/>
            <w:tcBorders>
              <w:top w:val="single" w:sz="4" w:space="0" w:color="auto"/>
              <w:left w:val="single" w:sz="4" w:space="0" w:color="auto"/>
              <w:bottom w:val="single" w:sz="4" w:space="0" w:color="auto"/>
            </w:tcBorders>
            <w:shd w:val="clear" w:color="auto" w:fill="auto"/>
            <w:vAlign w:val="bottom"/>
          </w:tcPr>
          <w:p w14:paraId="58FB7736"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Количество разработанных дополнительных профессиональных</w:t>
            </w:r>
            <w:r w:rsidRPr="00A04AC8">
              <w:rPr>
                <w:rFonts w:ascii="Times New Roman" w:eastAsia="Times New Roman" w:hAnsi="Times New Roman" w:cs="Times New Roman"/>
                <w:color w:val="auto"/>
                <w:u w:val="single"/>
                <w:lang w:eastAsia="en-US" w:bidi="ar-SA"/>
              </w:rPr>
              <w:t xml:space="preserve"> программ за отчетный период</w:t>
            </w:r>
          </w:p>
        </w:tc>
        <w:tc>
          <w:tcPr>
            <w:tcW w:w="1387" w:type="dxa"/>
            <w:tcBorders>
              <w:left w:val="single" w:sz="4" w:space="0" w:color="auto"/>
              <w:bottom w:val="single" w:sz="4" w:space="0" w:color="auto"/>
              <w:right w:val="single" w:sz="4" w:space="0" w:color="auto"/>
            </w:tcBorders>
            <w:shd w:val="clear" w:color="auto" w:fill="auto"/>
          </w:tcPr>
          <w:p w14:paraId="42193CF1" w14:textId="77777777" w:rsidR="00A04AC8" w:rsidRPr="00A04AC8" w:rsidRDefault="00A04AC8" w:rsidP="00A04AC8">
            <w:pPr>
              <w:spacing w:after="0" w:line="276" w:lineRule="auto"/>
              <w:jc w:val="center"/>
              <w:rPr>
                <w:rFonts w:ascii="Times New Roman" w:hAnsi="Times New Roman" w:cs="Times New Roman"/>
              </w:rPr>
            </w:pPr>
            <w:r w:rsidRPr="00A04AC8">
              <w:rPr>
                <w:rFonts w:ascii="Times New Roman" w:hAnsi="Times New Roman" w:cs="Times New Roman"/>
              </w:rPr>
              <w:t>2</w:t>
            </w:r>
          </w:p>
        </w:tc>
      </w:tr>
      <w:tr w:rsidR="00A04AC8" w:rsidRPr="00A04AC8" w14:paraId="2FB788BD" w14:textId="77777777" w:rsidTr="00A04AC8">
        <w:trPr>
          <w:trHeight w:hRule="exact" w:val="574"/>
          <w:jc w:val="right"/>
        </w:trPr>
        <w:tc>
          <w:tcPr>
            <w:tcW w:w="1157" w:type="dxa"/>
            <w:tcBorders>
              <w:left w:val="single" w:sz="4" w:space="0" w:color="auto"/>
              <w:bottom w:val="single" w:sz="4" w:space="0" w:color="auto"/>
            </w:tcBorders>
            <w:shd w:val="clear" w:color="auto" w:fill="auto"/>
          </w:tcPr>
          <w:p w14:paraId="0A38D5B0"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4.4.1</w:t>
            </w:r>
          </w:p>
        </w:tc>
        <w:tc>
          <w:tcPr>
            <w:tcW w:w="7325" w:type="dxa"/>
            <w:tcBorders>
              <w:top w:val="single" w:sz="4" w:space="0" w:color="auto"/>
              <w:left w:val="single" w:sz="4" w:space="0" w:color="auto"/>
              <w:bottom w:val="single" w:sz="4" w:space="0" w:color="auto"/>
            </w:tcBorders>
            <w:shd w:val="clear" w:color="auto" w:fill="auto"/>
          </w:tcPr>
          <w:p w14:paraId="416A6E7F"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Программ повышения квалификации</w:t>
            </w:r>
          </w:p>
        </w:tc>
        <w:tc>
          <w:tcPr>
            <w:tcW w:w="1387" w:type="dxa"/>
            <w:tcBorders>
              <w:left w:val="single" w:sz="4" w:space="0" w:color="auto"/>
              <w:bottom w:val="single" w:sz="4" w:space="0" w:color="auto"/>
              <w:right w:val="single" w:sz="4" w:space="0" w:color="auto"/>
            </w:tcBorders>
            <w:shd w:val="clear" w:color="auto" w:fill="auto"/>
          </w:tcPr>
          <w:p w14:paraId="2B1DC266"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2</w:t>
            </w:r>
          </w:p>
        </w:tc>
      </w:tr>
      <w:tr w:rsidR="00A04AC8" w:rsidRPr="00A04AC8" w14:paraId="05793A66" w14:textId="77777777" w:rsidTr="00A04AC8">
        <w:trPr>
          <w:trHeight w:hRule="exact" w:val="574"/>
          <w:jc w:val="right"/>
        </w:trPr>
        <w:tc>
          <w:tcPr>
            <w:tcW w:w="1157" w:type="dxa"/>
            <w:tcBorders>
              <w:left w:val="single" w:sz="4" w:space="0" w:color="auto"/>
              <w:bottom w:val="single" w:sz="4" w:space="0" w:color="auto"/>
            </w:tcBorders>
            <w:shd w:val="clear" w:color="auto" w:fill="auto"/>
          </w:tcPr>
          <w:p w14:paraId="2F0591A7"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4.4.2</w:t>
            </w:r>
          </w:p>
        </w:tc>
        <w:tc>
          <w:tcPr>
            <w:tcW w:w="7325" w:type="dxa"/>
            <w:tcBorders>
              <w:top w:val="single" w:sz="4" w:space="0" w:color="auto"/>
              <w:left w:val="single" w:sz="4" w:space="0" w:color="auto"/>
              <w:bottom w:val="single" w:sz="4" w:space="0" w:color="auto"/>
            </w:tcBorders>
            <w:shd w:val="clear" w:color="auto" w:fill="auto"/>
          </w:tcPr>
          <w:p w14:paraId="03B18917" w14:textId="77777777" w:rsidR="00A04AC8" w:rsidRPr="00A04AC8" w:rsidRDefault="00A04AC8" w:rsidP="00A04AC8">
            <w:pPr>
              <w:spacing w:after="0" w:line="276" w:lineRule="auto"/>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Программ профессиональной переподготовки</w:t>
            </w:r>
          </w:p>
        </w:tc>
        <w:tc>
          <w:tcPr>
            <w:tcW w:w="1387" w:type="dxa"/>
            <w:tcBorders>
              <w:left w:val="single" w:sz="4" w:space="0" w:color="auto"/>
              <w:bottom w:val="single" w:sz="4" w:space="0" w:color="auto"/>
              <w:right w:val="single" w:sz="4" w:space="0" w:color="auto"/>
            </w:tcBorders>
            <w:shd w:val="clear" w:color="auto" w:fill="auto"/>
          </w:tcPr>
          <w:p w14:paraId="4CE4ED87" w14:textId="77777777" w:rsidR="00A04AC8" w:rsidRPr="00A04AC8" w:rsidRDefault="00A04AC8" w:rsidP="00A04AC8">
            <w:pPr>
              <w:spacing w:after="0" w:line="276" w:lineRule="auto"/>
              <w:jc w:val="center"/>
              <w:rPr>
                <w:rFonts w:ascii="Times New Roman" w:eastAsia="Times New Roman" w:hAnsi="Times New Roman" w:cs="Times New Roman"/>
                <w:color w:val="auto"/>
                <w:lang w:eastAsia="en-US" w:bidi="ar-SA"/>
              </w:rPr>
            </w:pPr>
            <w:r w:rsidRPr="00A04AC8">
              <w:rPr>
                <w:rFonts w:ascii="Times New Roman" w:eastAsia="Times New Roman" w:hAnsi="Times New Roman" w:cs="Times New Roman"/>
                <w:color w:val="auto"/>
                <w:lang w:eastAsia="en-US" w:bidi="ar-SA"/>
              </w:rPr>
              <w:t>0</w:t>
            </w:r>
          </w:p>
        </w:tc>
      </w:tr>
    </w:tbl>
    <w:p w14:paraId="16C2132E" w14:textId="77777777" w:rsidR="00A04AC8" w:rsidRPr="00A04AC8" w:rsidRDefault="00A04AC8" w:rsidP="00A04AC8">
      <w:pPr>
        <w:spacing w:after="0"/>
        <w:rPr>
          <w:sz w:val="2"/>
          <w:szCs w:val="2"/>
        </w:rPr>
      </w:pPr>
    </w:p>
    <w:p w14:paraId="2E668110" w14:textId="77777777" w:rsidR="00A04AC8" w:rsidRPr="00A04AC8" w:rsidRDefault="00A04AC8" w:rsidP="00A04AC8">
      <w:pPr>
        <w:spacing w:after="0"/>
      </w:pPr>
    </w:p>
    <w:p w14:paraId="6E044A92" w14:textId="79B13AA4" w:rsidR="00A04AC8" w:rsidRPr="00675880" w:rsidRDefault="00A04AC8" w:rsidP="00675880">
      <w:pPr>
        <w:spacing w:after="0"/>
        <w:jc w:val="left"/>
      </w:pPr>
      <w:r w:rsidRPr="00A04AC8">
        <w:br w:type="page"/>
      </w:r>
    </w:p>
    <w:p w14:paraId="6BB5955C" w14:textId="77777777" w:rsidR="00250DE1" w:rsidRPr="00250DE1" w:rsidRDefault="00250DE1" w:rsidP="00250DE1">
      <w:pPr>
        <w:keepNext/>
        <w:keepLines/>
        <w:pBdr>
          <w:top w:val="nil"/>
          <w:left w:val="nil"/>
          <w:bottom w:val="nil"/>
          <w:right w:val="nil"/>
          <w:between w:val="nil"/>
        </w:pBdr>
        <w:tabs>
          <w:tab w:val="left" w:pos="4331"/>
        </w:tabs>
        <w:spacing w:after="0"/>
        <w:ind w:left="3550"/>
        <w:jc w:val="center"/>
        <w:rPr>
          <w:rFonts w:ascii="Times New Roman" w:eastAsia="Times New Roman" w:hAnsi="Times New Roman" w:cs="Times New Roman"/>
          <w:b/>
          <w:sz w:val="28"/>
          <w:szCs w:val="28"/>
        </w:rPr>
      </w:pPr>
    </w:p>
    <w:p w14:paraId="104BAAB4" w14:textId="71B4F85C" w:rsidR="00675880" w:rsidRPr="00143B54" w:rsidRDefault="00143B54" w:rsidP="00143B54">
      <w:pPr>
        <w:pStyle w:val="11"/>
        <w:spacing w:after="0"/>
        <w:ind w:firstLine="0"/>
        <w:jc w:val="right"/>
      </w:pPr>
      <w:r>
        <w:t>Приложение 1</w:t>
      </w:r>
    </w:p>
    <w:p w14:paraId="41E06893" w14:textId="77777777" w:rsidR="00675880" w:rsidRDefault="00675880" w:rsidP="00675880">
      <w:pPr>
        <w:ind w:right="86"/>
        <w:rPr>
          <w:b/>
          <w:spacing w:val="-1"/>
        </w:rPr>
      </w:pPr>
    </w:p>
    <w:p w14:paraId="5918972F" w14:textId="6D15844C" w:rsidR="00675880" w:rsidRPr="00143B54" w:rsidRDefault="00675880" w:rsidP="00143B54">
      <w:pPr>
        <w:ind w:right="86"/>
        <w:jc w:val="center"/>
        <w:rPr>
          <w:rFonts w:ascii="Times New Roman" w:hAnsi="Times New Roman" w:cs="Times New Roman"/>
          <w:b/>
          <w:spacing w:val="-1"/>
        </w:rPr>
      </w:pPr>
      <w:r w:rsidRPr="00143B54">
        <w:rPr>
          <w:rFonts w:ascii="Times New Roman" w:hAnsi="Times New Roman" w:cs="Times New Roman"/>
          <w:b/>
          <w:spacing w:val="-1"/>
        </w:rPr>
        <w:t>Участие преподавателя в городских, зональных, республиканских, всероссийских конференциях, семинарах, совещаниях, конкурсах, публикации в СМИ</w:t>
      </w:r>
    </w:p>
    <w:p w14:paraId="1F6CC05D" w14:textId="77777777" w:rsidR="00675880" w:rsidRPr="00926140" w:rsidRDefault="00675880" w:rsidP="00675880">
      <w:pPr>
        <w:ind w:right="86"/>
        <w:rPr>
          <w:b/>
          <w:spacing w:val="-1"/>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984"/>
        <w:gridCol w:w="1985"/>
        <w:gridCol w:w="1276"/>
        <w:gridCol w:w="1842"/>
      </w:tblGrid>
      <w:tr w:rsidR="00675880" w:rsidRPr="00143B54" w14:paraId="2E732F24" w14:textId="77777777" w:rsidTr="00143B54">
        <w:trPr>
          <w:trHeight w:val="677"/>
        </w:trPr>
        <w:tc>
          <w:tcPr>
            <w:tcW w:w="709" w:type="dxa"/>
            <w:tcBorders>
              <w:top w:val="single" w:sz="4" w:space="0" w:color="000000"/>
              <w:left w:val="single" w:sz="4" w:space="0" w:color="000000"/>
              <w:bottom w:val="single" w:sz="4" w:space="0" w:color="000000"/>
              <w:right w:val="single" w:sz="4" w:space="0" w:color="000000"/>
            </w:tcBorders>
          </w:tcPr>
          <w:p w14:paraId="2A1C84E8" w14:textId="77777777" w:rsidR="00675880" w:rsidRPr="00143B54" w:rsidRDefault="00675880" w:rsidP="00722D48">
            <w:pPr>
              <w:jc w:val="center"/>
              <w:rPr>
                <w:rFonts w:ascii="Times New Roman" w:hAnsi="Times New Roman" w:cs="Times New Roman"/>
                <w:b/>
              </w:rPr>
            </w:pPr>
            <w:r w:rsidRPr="00143B54">
              <w:rPr>
                <w:rFonts w:ascii="Times New Roman"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Pr>
          <w:p w14:paraId="232378F2" w14:textId="77777777" w:rsidR="00675880" w:rsidRPr="00143B54" w:rsidRDefault="00675880" w:rsidP="00722D48">
            <w:pPr>
              <w:jc w:val="center"/>
              <w:rPr>
                <w:rFonts w:ascii="Times New Roman" w:hAnsi="Times New Roman" w:cs="Times New Roman"/>
                <w:b/>
              </w:rPr>
            </w:pPr>
            <w:r w:rsidRPr="00143B54">
              <w:rPr>
                <w:rFonts w:ascii="Times New Roman" w:hAnsi="Times New Roman" w:cs="Times New Roman"/>
                <w:b/>
              </w:rPr>
              <w:t>Наименование, тематика</w:t>
            </w:r>
          </w:p>
        </w:tc>
        <w:tc>
          <w:tcPr>
            <w:tcW w:w="1984" w:type="dxa"/>
            <w:tcBorders>
              <w:top w:val="single" w:sz="4" w:space="0" w:color="000000"/>
              <w:left w:val="single" w:sz="4" w:space="0" w:color="000000"/>
              <w:bottom w:val="single" w:sz="4" w:space="0" w:color="000000"/>
              <w:right w:val="single" w:sz="4" w:space="0" w:color="000000"/>
            </w:tcBorders>
          </w:tcPr>
          <w:p w14:paraId="22E3AC64" w14:textId="77777777" w:rsidR="00675880" w:rsidRPr="00143B54" w:rsidRDefault="00675880" w:rsidP="00722D48">
            <w:pPr>
              <w:jc w:val="center"/>
              <w:rPr>
                <w:rFonts w:ascii="Times New Roman" w:hAnsi="Times New Roman" w:cs="Times New Roman"/>
                <w:b/>
              </w:rPr>
            </w:pPr>
            <w:r w:rsidRPr="00143B54">
              <w:rPr>
                <w:rFonts w:ascii="Times New Roman" w:hAnsi="Times New Roman" w:cs="Times New Roman"/>
                <w:b/>
              </w:rPr>
              <w:t>Место и время проведения</w:t>
            </w:r>
          </w:p>
        </w:tc>
        <w:tc>
          <w:tcPr>
            <w:tcW w:w="1985" w:type="dxa"/>
            <w:tcBorders>
              <w:top w:val="single" w:sz="4" w:space="0" w:color="000000"/>
              <w:left w:val="single" w:sz="4" w:space="0" w:color="000000"/>
              <w:bottom w:val="single" w:sz="4" w:space="0" w:color="000000"/>
              <w:right w:val="single" w:sz="4" w:space="0" w:color="000000"/>
            </w:tcBorders>
          </w:tcPr>
          <w:p w14:paraId="13592EF4" w14:textId="77777777" w:rsidR="00675880" w:rsidRPr="00143B54" w:rsidRDefault="00675880" w:rsidP="00722D48">
            <w:pPr>
              <w:jc w:val="center"/>
              <w:rPr>
                <w:rFonts w:ascii="Times New Roman" w:hAnsi="Times New Roman" w:cs="Times New Roman"/>
                <w:b/>
              </w:rPr>
            </w:pPr>
            <w:r w:rsidRPr="00143B54">
              <w:rPr>
                <w:rFonts w:ascii="Times New Roman" w:hAnsi="Times New Roman" w:cs="Times New Roman"/>
                <w:b/>
              </w:rPr>
              <w:t>Уровень</w:t>
            </w:r>
          </w:p>
        </w:tc>
        <w:tc>
          <w:tcPr>
            <w:tcW w:w="1276" w:type="dxa"/>
            <w:tcBorders>
              <w:top w:val="single" w:sz="4" w:space="0" w:color="000000"/>
              <w:left w:val="single" w:sz="4" w:space="0" w:color="000000"/>
              <w:bottom w:val="single" w:sz="4" w:space="0" w:color="000000"/>
              <w:right w:val="single" w:sz="4" w:space="0" w:color="000000"/>
            </w:tcBorders>
          </w:tcPr>
          <w:p w14:paraId="5F6B0A13" w14:textId="77777777" w:rsidR="00675880" w:rsidRPr="00143B54" w:rsidRDefault="00675880" w:rsidP="00722D48">
            <w:pPr>
              <w:jc w:val="center"/>
              <w:rPr>
                <w:rFonts w:ascii="Times New Roman" w:hAnsi="Times New Roman" w:cs="Times New Roman"/>
                <w:b/>
              </w:rPr>
            </w:pPr>
            <w:r w:rsidRPr="00143B54">
              <w:rPr>
                <w:rFonts w:ascii="Times New Roman" w:hAnsi="Times New Roman" w:cs="Times New Roman"/>
                <w:b/>
              </w:rPr>
              <w:t>Результат</w:t>
            </w:r>
          </w:p>
        </w:tc>
        <w:tc>
          <w:tcPr>
            <w:tcW w:w="1842" w:type="dxa"/>
            <w:tcBorders>
              <w:top w:val="single" w:sz="4" w:space="0" w:color="000000"/>
              <w:left w:val="single" w:sz="4" w:space="0" w:color="000000"/>
              <w:bottom w:val="single" w:sz="4" w:space="0" w:color="000000"/>
              <w:right w:val="single" w:sz="4" w:space="0" w:color="000000"/>
            </w:tcBorders>
          </w:tcPr>
          <w:p w14:paraId="286E6707" w14:textId="77777777" w:rsidR="00675880" w:rsidRPr="00143B54" w:rsidRDefault="00675880" w:rsidP="00722D48">
            <w:pPr>
              <w:jc w:val="center"/>
              <w:rPr>
                <w:rFonts w:ascii="Times New Roman" w:hAnsi="Times New Roman" w:cs="Times New Roman"/>
                <w:b/>
              </w:rPr>
            </w:pPr>
            <w:r w:rsidRPr="00143B54">
              <w:rPr>
                <w:rFonts w:ascii="Times New Roman" w:hAnsi="Times New Roman" w:cs="Times New Roman"/>
                <w:b/>
              </w:rPr>
              <w:t xml:space="preserve">Преподаватель </w:t>
            </w:r>
          </w:p>
        </w:tc>
      </w:tr>
      <w:tr w:rsidR="00675880" w:rsidRPr="00143B54" w14:paraId="1C778074" w14:textId="77777777" w:rsidTr="00143B54">
        <w:trPr>
          <w:trHeight w:val="677"/>
        </w:trPr>
        <w:tc>
          <w:tcPr>
            <w:tcW w:w="709" w:type="dxa"/>
            <w:tcBorders>
              <w:top w:val="single" w:sz="4" w:space="0" w:color="000000"/>
              <w:left w:val="single" w:sz="4" w:space="0" w:color="000000"/>
              <w:bottom w:val="single" w:sz="4" w:space="0" w:color="000000"/>
              <w:right w:val="single" w:sz="4" w:space="0" w:color="000000"/>
            </w:tcBorders>
          </w:tcPr>
          <w:p w14:paraId="13E44961"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1</w:t>
            </w:r>
          </w:p>
        </w:tc>
        <w:tc>
          <w:tcPr>
            <w:tcW w:w="2694" w:type="dxa"/>
            <w:tcBorders>
              <w:top w:val="single" w:sz="4" w:space="0" w:color="000000"/>
              <w:left w:val="single" w:sz="4" w:space="0" w:color="000000"/>
              <w:bottom w:val="single" w:sz="4" w:space="0" w:color="000000"/>
              <w:right w:val="single" w:sz="4" w:space="0" w:color="000000"/>
            </w:tcBorders>
          </w:tcPr>
          <w:p w14:paraId="37DFC4C9"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Всероссийский онлайн зачет по финансовой грамотности </w:t>
            </w:r>
          </w:p>
        </w:tc>
        <w:tc>
          <w:tcPr>
            <w:tcW w:w="1984" w:type="dxa"/>
            <w:tcBorders>
              <w:top w:val="single" w:sz="4" w:space="0" w:color="000000"/>
              <w:left w:val="single" w:sz="4" w:space="0" w:color="000000"/>
              <w:bottom w:val="single" w:sz="4" w:space="0" w:color="000000"/>
              <w:right w:val="single" w:sz="4" w:space="0" w:color="000000"/>
            </w:tcBorders>
          </w:tcPr>
          <w:p w14:paraId="1E8D35DA"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29.10.2024</w:t>
            </w:r>
          </w:p>
          <w:p w14:paraId="2A57B614"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Онлайн</w:t>
            </w:r>
          </w:p>
        </w:tc>
        <w:tc>
          <w:tcPr>
            <w:tcW w:w="1985" w:type="dxa"/>
            <w:tcBorders>
              <w:top w:val="single" w:sz="4" w:space="0" w:color="000000"/>
              <w:left w:val="single" w:sz="4" w:space="0" w:color="000000"/>
              <w:bottom w:val="single" w:sz="4" w:space="0" w:color="000000"/>
              <w:right w:val="single" w:sz="4" w:space="0" w:color="000000"/>
            </w:tcBorders>
          </w:tcPr>
          <w:p w14:paraId="01F0D47E"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Всероссийский </w:t>
            </w:r>
          </w:p>
        </w:tc>
        <w:tc>
          <w:tcPr>
            <w:tcW w:w="1276" w:type="dxa"/>
            <w:tcBorders>
              <w:top w:val="single" w:sz="4" w:space="0" w:color="000000"/>
              <w:left w:val="single" w:sz="4" w:space="0" w:color="000000"/>
              <w:bottom w:val="single" w:sz="4" w:space="0" w:color="000000"/>
              <w:right w:val="single" w:sz="4" w:space="0" w:color="000000"/>
            </w:tcBorders>
          </w:tcPr>
          <w:p w14:paraId="0F14943B"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Сертификат </w:t>
            </w:r>
          </w:p>
        </w:tc>
        <w:tc>
          <w:tcPr>
            <w:tcW w:w="1842" w:type="dxa"/>
            <w:tcBorders>
              <w:top w:val="single" w:sz="4" w:space="0" w:color="000000"/>
              <w:left w:val="single" w:sz="4" w:space="0" w:color="000000"/>
              <w:bottom w:val="single" w:sz="4" w:space="0" w:color="000000"/>
              <w:right w:val="single" w:sz="4" w:space="0" w:color="000000"/>
            </w:tcBorders>
          </w:tcPr>
          <w:p w14:paraId="23876697"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Преподаватели колледжа </w:t>
            </w:r>
          </w:p>
        </w:tc>
      </w:tr>
      <w:tr w:rsidR="00675880" w:rsidRPr="00143B54" w14:paraId="4C880E7B" w14:textId="77777777" w:rsidTr="00143B54">
        <w:trPr>
          <w:trHeight w:val="563"/>
        </w:trPr>
        <w:tc>
          <w:tcPr>
            <w:tcW w:w="709" w:type="dxa"/>
          </w:tcPr>
          <w:p w14:paraId="2F87B490" w14:textId="77777777" w:rsidR="00675880" w:rsidRPr="00143B54" w:rsidRDefault="00675880" w:rsidP="00722D48">
            <w:pPr>
              <w:ind w:left="360"/>
              <w:contextualSpacing/>
              <w:rPr>
                <w:rFonts w:ascii="Times New Roman" w:hAnsi="Times New Roman" w:cs="Times New Roman"/>
                <w:lang w:eastAsia="en-US"/>
              </w:rPr>
            </w:pPr>
            <w:r w:rsidRPr="00143B54">
              <w:rPr>
                <w:rFonts w:ascii="Times New Roman" w:hAnsi="Times New Roman" w:cs="Times New Roman"/>
                <w:lang w:eastAsia="en-US"/>
              </w:rPr>
              <w:t>2</w:t>
            </w:r>
          </w:p>
        </w:tc>
        <w:tc>
          <w:tcPr>
            <w:tcW w:w="2694" w:type="dxa"/>
          </w:tcPr>
          <w:p w14:paraId="0426CAAA" w14:textId="77777777" w:rsidR="00675880" w:rsidRPr="00143B54" w:rsidRDefault="00675880" w:rsidP="00722D48">
            <w:pPr>
              <w:rPr>
                <w:rFonts w:ascii="Times New Roman" w:hAnsi="Times New Roman" w:cs="Times New Roman"/>
                <w:lang w:eastAsia="en-US"/>
              </w:rPr>
            </w:pPr>
            <w:r w:rsidRPr="00143B54">
              <w:rPr>
                <w:rFonts w:ascii="Times New Roman" w:hAnsi="Times New Roman" w:cs="Times New Roman"/>
                <w:lang w:eastAsia="en-US"/>
              </w:rPr>
              <w:t xml:space="preserve"> Республиканский конкурс исследовательских и творческих работ учащихся, студентов и преподавателей «Язык – зеркало   культуры», номинация «Стратегия успеха»</w:t>
            </w:r>
          </w:p>
        </w:tc>
        <w:tc>
          <w:tcPr>
            <w:tcW w:w="1984" w:type="dxa"/>
          </w:tcPr>
          <w:p w14:paraId="5F3980C5" w14:textId="77777777" w:rsidR="00675880" w:rsidRPr="00143B54" w:rsidRDefault="00675880" w:rsidP="00722D48">
            <w:pPr>
              <w:rPr>
                <w:rFonts w:ascii="Times New Roman" w:hAnsi="Times New Roman" w:cs="Times New Roman"/>
                <w:lang w:eastAsia="en-US"/>
              </w:rPr>
            </w:pPr>
            <w:r w:rsidRPr="00143B54">
              <w:rPr>
                <w:rFonts w:ascii="Times New Roman" w:hAnsi="Times New Roman" w:cs="Times New Roman"/>
                <w:lang w:eastAsia="en-US"/>
              </w:rPr>
              <w:t>Стерлитамакский многопрофильный профессиональный   колледж</w:t>
            </w:r>
          </w:p>
        </w:tc>
        <w:tc>
          <w:tcPr>
            <w:tcW w:w="1985" w:type="dxa"/>
          </w:tcPr>
          <w:p w14:paraId="3C0DFB6E" w14:textId="77777777" w:rsidR="00675880" w:rsidRPr="00143B54" w:rsidRDefault="00675880" w:rsidP="00722D48">
            <w:pPr>
              <w:rPr>
                <w:rFonts w:ascii="Times New Roman" w:hAnsi="Times New Roman" w:cs="Times New Roman"/>
                <w:lang w:eastAsia="en-US"/>
              </w:rPr>
            </w:pPr>
            <w:r w:rsidRPr="00143B54">
              <w:rPr>
                <w:rFonts w:ascii="Times New Roman" w:hAnsi="Times New Roman" w:cs="Times New Roman"/>
                <w:lang w:eastAsia="en-US"/>
              </w:rPr>
              <w:t>Республиканский</w:t>
            </w:r>
          </w:p>
        </w:tc>
        <w:tc>
          <w:tcPr>
            <w:tcW w:w="1276" w:type="dxa"/>
          </w:tcPr>
          <w:p w14:paraId="7F737A15" w14:textId="77777777" w:rsidR="00675880" w:rsidRPr="00143B54" w:rsidRDefault="00675880" w:rsidP="00722D48">
            <w:pPr>
              <w:rPr>
                <w:rFonts w:ascii="Times New Roman" w:eastAsia="Calibri" w:hAnsi="Times New Roman" w:cs="Times New Roman"/>
                <w:lang w:val="en-US" w:eastAsia="en-US"/>
              </w:rPr>
            </w:pPr>
            <w:r w:rsidRPr="00143B54">
              <w:rPr>
                <w:rFonts w:ascii="Times New Roman" w:eastAsia="Calibri" w:hAnsi="Times New Roman" w:cs="Times New Roman"/>
                <w:lang w:eastAsia="en-US"/>
              </w:rPr>
              <w:t xml:space="preserve">Диплом </w:t>
            </w:r>
          </w:p>
          <w:p w14:paraId="0C1F70A4"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val="en-US" w:eastAsia="en-US"/>
              </w:rPr>
              <w:t xml:space="preserve">I </w:t>
            </w:r>
            <w:r w:rsidRPr="00143B54">
              <w:rPr>
                <w:rFonts w:ascii="Times New Roman" w:eastAsia="Calibri" w:hAnsi="Times New Roman" w:cs="Times New Roman"/>
                <w:lang w:eastAsia="en-US"/>
              </w:rPr>
              <w:t>степени</w:t>
            </w:r>
          </w:p>
        </w:tc>
        <w:tc>
          <w:tcPr>
            <w:tcW w:w="1842" w:type="dxa"/>
            <w:tcBorders>
              <w:top w:val="single" w:sz="4" w:space="0" w:color="000000"/>
              <w:left w:val="single" w:sz="4" w:space="0" w:color="000000"/>
              <w:bottom w:val="single" w:sz="4" w:space="0" w:color="000000"/>
              <w:right w:val="single" w:sz="4" w:space="0" w:color="000000"/>
            </w:tcBorders>
          </w:tcPr>
          <w:p w14:paraId="2D31048B" w14:textId="77777777" w:rsidR="00675880" w:rsidRPr="00143B54" w:rsidRDefault="00675880" w:rsidP="00722D48">
            <w:pPr>
              <w:spacing w:line="259" w:lineRule="auto"/>
              <w:rPr>
                <w:rFonts w:ascii="Times New Roman" w:eastAsia="Calibri" w:hAnsi="Times New Roman" w:cs="Times New Roman"/>
                <w:lang w:eastAsia="en-US"/>
              </w:rPr>
            </w:pPr>
            <w:r w:rsidRPr="00143B54">
              <w:rPr>
                <w:rFonts w:ascii="Times New Roman" w:hAnsi="Times New Roman" w:cs="Times New Roman"/>
              </w:rPr>
              <w:t>Султанова Г.И.</w:t>
            </w:r>
          </w:p>
        </w:tc>
      </w:tr>
      <w:tr w:rsidR="00675880" w:rsidRPr="00143B54" w14:paraId="617987D6" w14:textId="77777777" w:rsidTr="00143B54">
        <w:trPr>
          <w:trHeight w:val="563"/>
        </w:trPr>
        <w:tc>
          <w:tcPr>
            <w:tcW w:w="709" w:type="dxa"/>
            <w:tcBorders>
              <w:top w:val="single" w:sz="4" w:space="0" w:color="000000"/>
              <w:left w:val="single" w:sz="4" w:space="0" w:color="000000"/>
              <w:bottom w:val="single" w:sz="4" w:space="0" w:color="000000"/>
              <w:right w:val="nil"/>
            </w:tcBorders>
          </w:tcPr>
          <w:p w14:paraId="1AA05130" w14:textId="77777777" w:rsidR="00675880" w:rsidRPr="00143B54" w:rsidRDefault="00675880" w:rsidP="00722D48">
            <w:pPr>
              <w:spacing w:line="259" w:lineRule="auto"/>
              <w:ind w:left="360"/>
              <w:contextualSpacing/>
              <w:jc w:val="center"/>
              <w:rPr>
                <w:rFonts w:ascii="Times New Roman" w:eastAsia="Calibri" w:hAnsi="Times New Roman" w:cs="Times New Roman"/>
                <w:bCs/>
                <w:spacing w:val="-1"/>
                <w:lang w:eastAsia="en-US"/>
              </w:rPr>
            </w:pPr>
            <w:r w:rsidRPr="00143B54">
              <w:rPr>
                <w:rFonts w:ascii="Times New Roman" w:eastAsia="Calibri" w:hAnsi="Times New Roman" w:cs="Times New Roman"/>
                <w:bCs/>
                <w:spacing w:val="-1"/>
                <w:lang w:eastAsia="en-US"/>
              </w:rPr>
              <w:t>3</w:t>
            </w:r>
          </w:p>
        </w:tc>
        <w:tc>
          <w:tcPr>
            <w:tcW w:w="2694" w:type="dxa"/>
            <w:tcBorders>
              <w:top w:val="single" w:sz="4" w:space="0" w:color="000000"/>
              <w:left w:val="single" w:sz="4" w:space="0" w:color="000000"/>
              <w:bottom w:val="single" w:sz="4" w:space="0" w:color="000000"/>
              <w:right w:val="nil"/>
            </w:tcBorders>
          </w:tcPr>
          <w:p w14:paraId="13576360" w14:textId="77777777" w:rsidR="00675880" w:rsidRPr="00143B54" w:rsidRDefault="00675880" w:rsidP="00722D48">
            <w:pPr>
              <w:rPr>
                <w:rFonts w:ascii="Times New Roman" w:eastAsia="Calibri" w:hAnsi="Times New Roman" w:cs="Times New Roman"/>
                <w:spacing w:val="-1"/>
                <w:lang w:eastAsia="en-US"/>
              </w:rPr>
            </w:pPr>
            <w:r w:rsidRPr="00143B54">
              <w:rPr>
                <w:rFonts w:ascii="Times New Roman" w:eastAsia="Calibri" w:hAnsi="Times New Roman" w:cs="Times New Roman"/>
                <w:lang w:eastAsia="en-US"/>
              </w:rPr>
              <w:t>Конкурс «Учитель года Башкортостан-2024 года» в составе жюри</w:t>
            </w:r>
          </w:p>
        </w:tc>
        <w:tc>
          <w:tcPr>
            <w:tcW w:w="1984" w:type="dxa"/>
            <w:tcBorders>
              <w:top w:val="single" w:sz="4" w:space="0" w:color="000000"/>
              <w:left w:val="single" w:sz="4" w:space="0" w:color="000000"/>
              <w:bottom w:val="single" w:sz="4" w:space="0" w:color="000000"/>
              <w:right w:val="nil"/>
            </w:tcBorders>
          </w:tcPr>
          <w:p w14:paraId="1A8C118D" w14:textId="77777777" w:rsidR="00675880" w:rsidRPr="00143B54" w:rsidRDefault="00675880" w:rsidP="00722D48">
            <w:pPr>
              <w:ind w:right="-108"/>
              <w:rPr>
                <w:rFonts w:ascii="Times New Roman" w:eastAsia="Calibri" w:hAnsi="Times New Roman" w:cs="Times New Roman"/>
                <w:lang w:eastAsia="en-US"/>
              </w:rPr>
            </w:pPr>
            <w:r w:rsidRPr="00143B54">
              <w:rPr>
                <w:rFonts w:ascii="Times New Roman" w:eastAsia="Calibri" w:hAnsi="Times New Roman" w:cs="Times New Roman"/>
                <w:lang w:eastAsia="en-US"/>
              </w:rPr>
              <w:t>Баширский лицей имени Рамазана Уметбаева</w:t>
            </w:r>
          </w:p>
        </w:tc>
        <w:tc>
          <w:tcPr>
            <w:tcW w:w="1985" w:type="dxa"/>
            <w:tcBorders>
              <w:top w:val="single" w:sz="4" w:space="0" w:color="000000"/>
              <w:left w:val="single" w:sz="4" w:space="0" w:color="000000"/>
              <w:bottom w:val="single" w:sz="4" w:space="0" w:color="000000"/>
              <w:right w:val="nil"/>
            </w:tcBorders>
            <w:vAlign w:val="center"/>
          </w:tcPr>
          <w:p w14:paraId="0A8A0021" w14:textId="77777777" w:rsidR="00675880" w:rsidRPr="00143B54" w:rsidRDefault="00675880" w:rsidP="00722D48">
            <w:pPr>
              <w:shd w:val="clear" w:color="auto" w:fill="FFFFFF"/>
              <w:snapToGrid w:val="0"/>
              <w:spacing w:line="259" w:lineRule="auto"/>
              <w:rPr>
                <w:rFonts w:ascii="Times New Roman" w:eastAsia="Calibri" w:hAnsi="Times New Roman" w:cs="Times New Roman"/>
                <w:lang w:eastAsia="en-US"/>
              </w:rPr>
            </w:pPr>
            <w:r w:rsidRPr="00143B54">
              <w:rPr>
                <w:rFonts w:ascii="Times New Roman" w:eastAsia="Calibri" w:hAnsi="Times New Roman" w:cs="Times New Roman"/>
                <w:lang w:eastAsia="en-US"/>
              </w:rPr>
              <w:t>Городской</w:t>
            </w:r>
          </w:p>
        </w:tc>
        <w:tc>
          <w:tcPr>
            <w:tcW w:w="1276" w:type="dxa"/>
            <w:tcBorders>
              <w:top w:val="single" w:sz="4" w:space="0" w:color="000000"/>
              <w:left w:val="single" w:sz="4" w:space="0" w:color="000000"/>
              <w:bottom w:val="single" w:sz="4" w:space="0" w:color="000000"/>
              <w:right w:val="single" w:sz="4" w:space="0" w:color="000000"/>
            </w:tcBorders>
          </w:tcPr>
          <w:p w14:paraId="6B33A46A"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Благодарственное письмо</w:t>
            </w:r>
          </w:p>
        </w:tc>
        <w:tc>
          <w:tcPr>
            <w:tcW w:w="1842" w:type="dxa"/>
            <w:tcBorders>
              <w:top w:val="single" w:sz="4" w:space="0" w:color="000000"/>
              <w:left w:val="single" w:sz="4" w:space="0" w:color="000000"/>
              <w:bottom w:val="single" w:sz="4" w:space="0" w:color="000000"/>
              <w:right w:val="single" w:sz="4" w:space="0" w:color="000000"/>
            </w:tcBorders>
          </w:tcPr>
          <w:p w14:paraId="373759B7" w14:textId="77777777" w:rsidR="00675880" w:rsidRPr="00143B54" w:rsidRDefault="00675880" w:rsidP="00722D48">
            <w:pPr>
              <w:spacing w:line="259" w:lineRule="auto"/>
              <w:rPr>
                <w:rFonts w:ascii="Times New Roman" w:eastAsia="Calibri" w:hAnsi="Times New Roman" w:cs="Times New Roman"/>
                <w:lang w:eastAsia="en-US"/>
              </w:rPr>
            </w:pPr>
            <w:r w:rsidRPr="00143B54">
              <w:rPr>
                <w:rFonts w:ascii="Times New Roman" w:hAnsi="Times New Roman" w:cs="Times New Roman"/>
              </w:rPr>
              <w:t>Байрамгулова Ф.Я</w:t>
            </w:r>
          </w:p>
        </w:tc>
      </w:tr>
      <w:tr w:rsidR="00675880" w:rsidRPr="00143B54" w14:paraId="4C7F4FBE" w14:textId="77777777" w:rsidTr="00143B54">
        <w:trPr>
          <w:trHeight w:val="563"/>
        </w:trPr>
        <w:tc>
          <w:tcPr>
            <w:tcW w:w="709" w:type="dxa"/>
            <w:tcBorders>
              <w:top w:val="single" w:sz="4" w:space="0" w:color="000000"/>
              <w:left w:val="single" w:sz="4" w:space="0" w:color="000000"/>
              <w:bottom w:val="single" w:sz="4" w:space="0" w:color="000000"/>
              <w:right w:val="nil"/>
            </w:tcBorders>
          </w:tcPr>
          <w:p w14:paraId="0E5D0C17" w14:textId="77777777" w:rsidR="00675880" w:rsidRPr="00143B54" w:rsidRDefault="00675880" w:rsidP="00722D48">
            <w:pPr>
              <w:spacing w:line="259" w:lineRule="auto"/>
              <w:ind w:left="360"/>
              <w:contextualSpacing/>
              <w:jc w:val="center"/>
              <w:rPr>
                <w:rFonts w:ascii="Times New Roman" w:eastAsia="Calibri" w:hAnsi="Times New Roman" w:cs="Times New Roman"/>
                <w:bCs/>
                <w:spacing w:val="-1"/>
                <w:lang w:eastAsia="en-US"/>
              </w:rPr>
            </w:pPr>
            <w:r w:rsidRPr="00143B54">
              <w:rPr>
                <w:rFonts w:ascii="Times New Roman" w:eastAsia="Calibri" w:hAnsi="Times New Roman" w:cs="Times New Roman"/>
                <w:bCs/>
                <w:spacing w:val="-1"/>
                <w:lang w:eastAsia="en-US"/>
              </w:rPr>
              <w:t>4</w:t>
            </w:r>
          </w:p>
          <w:p w14:paraId="22A57EB0" w14:textId="77777777" w:rsidR="00675880" w:rsidRPr="00143B54" w:rsidRDefault="00675880" w:rsidP="00722D48">
            <w:pPr>
              <w:spacing w:line="259" w:lineRule="auto"/>
              <w:ind w:left="360"/>
              <w:contextualSpacing/>
              <w:jc w:val="center"/>
              <w:rPr>
                <w:rFonts w:ascii="Times New Roman" w:eastAsia="Calibri" w:hAnsi="Times New Roman" w:cs="Times New Roman"/>
                <w:bCs/>
                <w:spacing w:val="-1"/>
                <w:lang w:eastAsia="en-US"/>
              </w:rPr>
            </w:pPr>
          </w:p>
          <w:p w14:paraId="41F9DF7C" w14:textId="77777777" w:rsidR="00675880" w:rsidRPr="00143B54" w:rsidRDefault="00675880" w:rsidP="00722D48">
            <w:pPr>
              <w:spacing w:line="259" w:lineRule="auto"/>
              <w:ind w:left="360"/>
              <w:contextualSpacing/>
              <w:jc w:val="center"/>
              <w:rPr>
                <w:rFonts w:ascii="Times New Roman" w:eastAsia="Calibri" w:hAnsi="Times New Roman" w:cs="Times New Roman"/>
                <w:bCs/>
                <w:spacing w:val="-1"/>
                <w:lang w:eastAsia="en-US"/>
              </w:rPr>
            </w:pPr>
          </w:p>
          <w:p w14:paraId="29FF5EB5" w14:textId="77777777" w:rsidR="00675880" w:rsidRPr="00143B54" w:rsidRDefault="00675880" w:rsidP="00722D48">
            <w:pPr>
              <w:spacing w:line="259" w:lineRule="auto"/>
              <w:ind w:left="360"/>
              <w:contextualSpacing/>
              <w:rPr>
                <w:rFonts w:ascii="Times New Roman" w:eastAsia="Calibri" w:hAnsi="Times New Roman" w:cs="Times New Roman"/>
                <w:bCs/>
                <w:spacing w:val="-1"/>
                <w:lang w:eastAsia="en-US"/>
              </w:rPr>
            </w:pPr>
          </w:p>
        </w:tc>
        <w:tc>
          <w:tcPr>
            <w:tcW w:w="2694" w:type="dxa"/>
            <w:tcBorders>
              <w:top w:val="single" w:sz="4" w:space="0" w:color="000000"/>
              <w:left w:val="single" w:sz="4" w:space="0" w:color="000000"/>
              <w:bottom w:val="single" w:sz="4" w:space="0" w:color="000000"/>
              <w:right w:val="nil"/>
            </w:tcBorders>
          </w:tcPr>
          <w:p w14:paraId="44E1043E"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Республиканском конкурсе лучших практик и моделей по обучению русскому языку</w:t>
            </w:r>
          </w:p>
        </w:tc>
        <w:tc>
          <w:tcPr>
            <w:tcW w:w="1984" w:type="dxa"/>
            <w:tcBorders>
              <w:top w:val="single" w:sz="4" w:space="0" w:color="000000"/>
              <w:left w:val="single" w:sz="4" w:space="0" w:color="000000"/>
              <w:bottom w:val="single" w:sz="4" w:space="0" w:color="000000"/>
              <w:right w:val="nil"/>
            </w:tcBorders>
          </w:tcPr>
          <w:p w14:paraId="076CAB19" w14:textId="77777777" w:rsidR="00675880" w:rsidRPr="00143B54" w:rsidRDefault="00675880" w:rsidP="00722D48">
            <w:pPr>
              <w:ind w:right="-108"/>
              <w:rPr>
                <w:rFonts w:ascii="Times New Roman" w:eastAsia="Calibri" w:hAnsi="Times New Roman" w:cs="Times New Roman"/>
                <w:lang w:eastAsia="en-US"/>
              </w:rPr>
            </w:pPr>
            <w:r w:rsidRPr="00143B54">
              <w:rPr>
                <w:rFonts w:ascii="Times New Roman" w:eastAsia="Calibri" w:hAnsi="Times New Roman" w:cs="Times New Roman"/>
                <w:lang w:eastAsia="en-US"/>
              </w:rPr>
              <w:t>Г.Уфа</w:t>
            </w:r>
          </w:p>
        </w:tc>
        <w:tc>
          <w:tcPr>
            <w:tcW w:w="1985" w:type="dxa"/>
            <w:tcBorders>
              <w:top w:val="single" w:sz="4" w:space="0" w:color="000000"/>
              <w:left w:val="single" w:sz="4" w:space="0" w:color="000000"/>
              <w:bottom w:val="single" w:sz="4" w:space="0" w:color="000000"/>
              <w:right w:val="nil"/>
            </w:tcBorders>
            <w:vAlign w:val="center"/>
          </w:tcPr>
          <w:p w14:paraId="6EEC991F" w14:textId="77777777" w:rsidR="00675880" w:rsidRPr="00143B54" w:rsidRDefault="00675880" w:rsidP="00722D48">
            <w:pPr>
              <w:shd w:val="clear" w:color="auto" w:fill="FFFFFF"/>
              <w:snapToGrid w:val="0"/>
              <w:spacing w:line="259" w:lineRule="auto"/>
              <w:rPr>
                <w:rFonts w:ascii="Times New Roman" w:eastAsia="Calibri" w:hAnsi="Times New Roman" w:cs="Times New Roman"/>
                <w:lang w:eastAsia="en-US"/>
              </w:rPr>
            </w:pPr>
            <w:r w:rsidRPr="00143B54">
              <w:rPr>
                <w:rFonts w:ascii="Times New Roman" w:eastAsia="Calibri" w:hAnsi="Times New Roman" w:cs="Times New Roman"/>
                <w:lang w:eastAsia="en-US"/>
              </w:rPr>
              <w:t xml:space="preserve">Республиканский </w:t>
            </w:r>
          </w:p>
        </w:tc>
        <w:tc>
          <w:tcPr>
            <w:tcW w:w="1276" w:type="dxa"/>
            <w:tcBorders>
              <w:top w:val="single" w:sz="4" w:space="0" w:color="000000"/>
              <w:left w:val="single" w:sz="4" w:space="0" w:color="000000"/>
              <w:bottom w:val="single" w:sz="4" w:space="0" w:color="000000"/>
              <w:right w:val="single" w:sz="4" w:space="0" w:color="000000"/>
            </w:tcBorders>
          </w:tcPr>
          <w:p w14:paraId="05BB3F90"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 xml:space="preserve">2 место </w:t>
            </w:r>
          </w:p>
        </w:tc>
        <w:tc>
          <w:tcPr>
            <w:tcW w:w="1842" w:type="dxa"/>
            <w:tcBorders>
              <w:top w:val="single" w:sz="4" w:space="0" w:color="000000"/>
              <w:left w:val="single" w:sz="4" w:space="0" w:color="000000"/>
              <w:bottom w:val="single" w:sz="4" w:space="0" w:color="000000"/>
              <w:right w:val="single" w:sz="4" w:space="0" w:color="000000"/>
            </w:tcBorders>
          </w:tcPr>
          <w:p w14:paraId="7B82302E" w14:textId="77777777" w:rsidR="00675880" w:rsidRPr="00143B54" w:rsidRDefault="00675880" w:rsidP="00722D48">
            <w:pPr>
              <w:spacing w:line="259" w:lineRule="auto"/>
              <w:rPr>
                <w:rFonts w:ascii="Times New Roman" w:hAnsi="Times New Roman" w:cs="Times New Roman"/>
              </w:rPr>
            </w:pPr>
            <w:r w:rsidRPr="00143B54">
              <w:rPr>
                <w:rFonts w:ascii="Times New Roman" w:hAnsi="Times New Roman" w:cs="Times New Roman"/>
              </w:rPr>
              <w:t>Султанова Г.И.</w:t>
            </w:r>
          </w:p>
        </w:tc>
      </w:tr>
      <w:tr w:rsidR="00675880" w:rsidRPr="00143B54" w14:paraId="15863F38" w14:textId="77777777" w:rsidTr="00143B54">
        <w:trPr>
          <w:trHeight w:val="563"/>
        </w:trPr>
        <w:tc>
          <w:tcPr>
            <w:tcW w:w="709" w:type="dxa"/>
            <w:tcBorders>
              <w:top w:val="single" w:sz="4" w:space="0" w:color="000000"/>
              <w:left w:val="single" w:sz="4" w:space="0" w:color="000000"/>
              <w:bottom w:val="single" w:sz="4" w:space="0" w:color="000000"/>
              <w:right w:val="nil"/>
            </w:tcBorders>
          </w:tcPr>
          <w:p w14:paraId="4B230FC1" w14:textId="77777777" w:rsidR="00675880" w:rsidRPr="00143B54" w:rsidRDefault="00675880" w:rsidP="00722D48">
            <w:pPr>
              <w:spacing w:line="259" w:lineRule="auto"/>
              <w:contextualSpacing/>
              <w:rPr>
                <w:rFonts w:ascii="Times New Roman" w:eastAsia="Calibri" w:hAnsi="Times New Roman" w:cs="Times New Roman"/>
                <w:bCs/>
                <w:spacing w:val="-1"/>
                <w:lang w:eastAsia="en-US"/>
              </w:rPr>
            </w:pPr>
            <w:r w:rsidRPr="00143B54">
              <w:rPr>
                <w:rFonts w:ascii="Times New Roman" w:eastAsia="Calibri" w:hAnsi="Times New Roman" w:cs="Times New Roman"/>
                <w:bCs/>
                <w:spacing w:val="-1"/>
                <w:lang w:eastAsia="en-US"/>
              </w:rPr>
              <w:t>5</w:t>
            </w:r>
          </w:p>
        </w:tc>
        <w:tc>
          <w:tcPr>
            <w:tcW w:w="2694" w:type="dxa"/>
            <w:tcBorders>
              <w:top w:val="single" w:sz="4" w:space="0" w:color="000000"/>
              <w:left w:val="single" w:sz="4" w:space="0" w:color="000000"/>
              <w:bottom w:val="single" w:sz="4" w:space="0" w:color="000000"/>
              <w:right w:val="nil"/>
            </w:tcBorders>
          </w:tcPr>
          <w:p w14:paraId="1B202FE3"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 xml:space="preserve">Лучший преподаватель башкирского языка и литературы и удостоена </w:t>
            </w:r>
            <w:r w:rsidRPr="00143B54">
              <w:rPr>
                <w:rFonts w:ascii="Times New Roman" w:eastAsia="Calibri" w:hAnsi="Times New Roman" w:cs="Times New Roman"/>
                <w:lang w:eastAsia="en-US"/>
              </w:rPr>
              <w:lastRenderedPageBreak/>
              <w:t>денежного поощрения Правительства Республики Башкортостан.</w:t>
            </w:r>
          </w:p>
        </w:tc>
        <w:tc>
          <w:tcPr>
            <w:tcW w:w="1984" w:type="dxa"/>
            <w:tcBorders>
              <w:top w:val="single" w:sz="4" w:space="0" w:color="000000"/>
              <w:left w:val="single" w:sz="4" w:space="0" w:color="000000"/>
              <w:bottom w:val="single" w:sz="4" w:space="0" w:color="000000"/>
              <w:right w:val="nil"/>
            </w:tcBorders>
          </w:tcPr>
          <w:p w14:paraId="3CD9E9F6" w14:textId="77777777" w:rsidR="00675880" w:rsidRPr="00143B54" w:rsidRDefault="00675880" w:rsidP="00722D48">
            <w:pPr>
              <w:ind w:right="-108"/>
              <w:rPr>
                <w:rFonts w:ascii="Times New Roman" w:eastAsia="Calibri" w:hAnsi="Times New Roman" w:cs="Times New Roman"/>
                <w:lang w:eastAsia="en-US"/>
              </w:rPr>
            </w:pPr>
            <w:r w:rsidRPr="00143B54">
              <w:rPr>
                <w:rFonts w:ascii="Times New Roman" w:eastAsia="Calibri" w:hAnsi="Times New Roman" w:cs="Times New Roman"/>
                <w:lang w:eastAsia="en-US"/>
              </w:rPr>
              <w:lastRenderedPageBreak/>
              <w:t>Г.Уфа</w:t>
            </w:r>
          </w:p>
        </w:tc>
        <w:tc>
          <w:tcPr>
            <w:tcW w:w="1985" w:type="dxa"/>
            <w:tcBorders>
              <w:top w:val="single" w:sz="4" w:space="0" w:color="000000"/>
              <w:left w:val="single" w:sz="4" w:space="0" w:color="000000"/>
              <w:bottom w:val="single" w:sz="4" w:space="0" w:color="000000"/>
              <w:right w:val="nil"/>
            </w:tcBorders>
            <w:vAlign w:val="center"/>
          </w:tcPr>
          <w:p w14:paraId="0EF15BAF" w14:textId="77777777" w:rsidR="00675880" w:rsidRPr="00143B54" w:rsidRDefault="00675880" w:rsidP="00722D48">
            <w:pPr>
              <w:shd w:val="clear" w:color="auto" w:fill="FFFFFF"/>
              <w:snapToGrid w:val="0"/>
              <w:spacing w:line="259" w:lineRule="auto"/>
              <w:rPr>
                <w:rFonts w:ascii="Times New Roman" w:eastAsia="Calibri" w:hAnsi="Times New Roman" w:cs="Times New Roman"/>
                <w:lang w:eastAsia="en-US"/>
              </w:rPr>
            </w:pPr>
            <w:r w:rsidRPr="00143B54">
              <w:rPr>
                <w:rFonts w:ascii="Times New Roman" w:eastAsia="Calibri" w:hAnsi="Times New Roman" w:cs="Times New Roman"/>
                <w:lang w:eastAsia="en-US"/>
              </w:rPr>
              <w:t xml:space="preserve">Республиканский </w:t>
            </w:r>
          </w:p>
        </w:tc>
        <w:tc>
          <w:tcPr>
            <w:tcW w:w="1276" w:type="dxa"/>
            <w:tcBorders>
              <w:top w:val="single" w:sz="4" w:space="0" w:color="000000"/>
              <w:left w:val="single" w:sz="4" w:space="0" w:color="000000"/>
              <w:bottom w:val="single" w:sz="4" w:space="0" w:color="000000"/>
              <w:right w:val="single" w:sz="4" w:space="0" w:color="000000"/>
            </w:tcBorders>
          </w:tcPr>
          <w:p w14:paraId="5C570FD4"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Премия Правительства РБ</w:t>
            </w:r>
          </w:p>
        </w:tc>
        <w:tc>
          <w:tcPr>
            <w:tcW w:w="1842" w:type="dxa"/>
            <w:tcBorders>
              <w:top w:val="single" w:sz="4" w:space="0" w:color="000000"/>
              <w:left w:val="single" w:sz="4" w:space="0" w:color="000000"/>
              <w:bottom w:val="single" w:sz="4" w:space="0" w:color="000000"/>
              <w:right w:val="single" w:sz="4" w:space="0" w:color="000000"/>
            </w:tcBorders>
          </w:tcPr>
          <w:p w14:paraId="13072E41" w14:textId="77777777" w:rsidR="00675880" w:rsidRPr="00143B54" w:rsidRDefault="00675880" w:rsidP="00722D48">
            <w:pPr>
              <w:spacing w:line="259" w:lineRule="auto"/>
              <w:rPr>
                <w:rFonts w:ascii="Times New Roman" w:hAnsi="Times New Roman" w:cs="Times New Roman"/>
              </w:rPr>
            </w:pPr>
            <w:r w:rsidRPr="00143B54">
              <w:rPr>
                <w:rFonts w:ascii="Times New Roman" w:hAnsi="Times New Roman" w:cs="Times New Roman"/>
              </w:rPr>
              <w:t>Шакирова Г.М.</w:t>
            </w:r>
          </w:p>
        </w:tc>
      </w:tr>
      <w:tr w:rsidR="00675880" w:rsidRPr="00143B54" w14:paraId="2BAB74D5" w14:textId="77777777" w:rsidTr="00143B54">
        <w:trPr>
          <w:trHeight w:val="563"/>
        </w:trPr>
        <w:tc>
          <w:tcPr>
            <w:tcW w:w="709" w:type="dxa"/>
            <w:tcBorders>
              <w:top w:val="single" w:sz="4" w:space="0" w:color="000000"/>
              <w:left w:val="single" w:sz="4" w:space="0" w:color="000000"/>
              <w:bottom w:val="single" w:sz="4" w:space="0" w:color="auto"/>
              <w:right w:val="nil"/>
            </w:tcBorders>
          </w:tcPr>
          <w:p w14:paraId="5A340562" w14:textId="77777777" w:rsidR="00675880" w:rsidRPr="00143B54" w:rsidRDefault="00675880" w:rsidP="00722D48">
            <w:pPr>
              <w:spacing w:line="259" w:lineRule="auto"/>
              <w:ind w:left="360"/>
              <w:contextualSpacing/>
              <w:jc w:val="center"/>
              <w:rPr>
                <w:rFonts w:ascii="Times New Roman" w:eastAsia="Calibri" w:hAnsi="Times New Roman" w:cs="Times New Roman"/>
                <w:bCs/>
                <w:spacing w:val="-1"/>
                <w:lang w:eastAsia="en-US"/>
              </w:rPr>
            </w:pPr>
            <w:r w:rsidRPr="00143B54">
              <w:rPr>
                <w:rFonts w:ascii="Times New Roman" w:eastAsia="Calibri" w:hAnsi="Times New Roman" w:cs="Times New Roman"/>
                <w:bCs/>
                <w:spacing w:val="-1"/>
                <w:lang w:eastAsia="en-US"/>
              </w:rPr>
              <w:lastRenderedPageBreak/>
              <w:t>6</w:t>
            </w:r>
          </w:p>
        </w:tc>
        <w:tc>
          <w:tcPr>
            <w:tcW w:w="2694" w:type="dxa"/>
            <w:tcBorders>
              <w:top w:val="single" w:sz="4" w:space="0" w:color="000000"/>
              <w:left w:val="single" w:sz="4" w:space="0" w:color="000000"/>
              <w:bottom w:val="single" w:sz="4" w:space="0" w:color="000000"/>
              <w:right w:val="nil"/>
            </w:tcBorders>
          </w:tcPr>
          <w:p w14:paraId="18BF69BB"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Получатель гранта лучшим мастерам , преподавателям СПО</w:t>
            </w:r>
          </w:p>
        </w:tc>
        <w:tc>
          <w:tcPr>
            <w:tcW w:w="1984" w:type="dxa"/>
            <w:tcBorders>
              <w:top w:val="single" w:sz="4" w:space="0" w:color="000000"/>
              <w:left w:val="single" w:sz="4" w:space="0" w:color="000000"/>
              <w:bottom w:val="single" w:sz="4" w:space="0" w:color="000000"/>
              <w:right w:val="nil"/>
            </w:tcBorders>
          </w:tcPr>
          <w:p w14:paraId="0247D858" w14:textId="77777777" w:rsidR="00675880" w:rsidRPr="00143B54" w:rsidRDefault="00675880" w:rsidP="00722D48">
            <w:pPr>
              <w:ind w:right="-108"/>
              <w:rPr>
                <w:rFonts w:ascii="Times New Roman" w:eastAsia="Calibri" w:hAnsi="Times New Roman" w:cs="Times New Roman"/>
                <w:lang w:eastAsia="en-US"/>
              </w:rPr>
            </w:pPr>
            <w:r w:rsidRPr="00143B54">
              <w:rPr>
                <w:rFonts w:ascii="Times New Roman" w:eastAsia="Calibri" w:hAnsi="Times New Roman" w:cs="Times New Roman"/>
                <w:lang w:eastAsia="en-US"/>
              </w:rPr>
              <w:t>Г.Уфа</w:t>
            </w:r>
          </w:p>
        </w:tc>
        <w:tc>
          <w:tcPr>
            <w:tcW w:w="1985" w:type="dxa"/>
            <w:tcBorders>
              <w:top w:val="single" w:sz="4" w:space="0" w:color="000000"/>
              <w:left w:val="single" w:sz="4" w:space="0" w:color="000000"/>
              <w:bottom w:val="single" w:sz="4" w:space="0" w:color="000000"/>
              <w:right w:val="nil"/>
            </w:tcBorders>
            <w:vAlign w:val="center"/>
          </w:tcPr>
          <w:p w14:paraId="19435E4B" w14:textId="77777777" w:rsidR="00675880" w:rsidRPr="00143B54" w:rsidRDefault="00675880" w:rsidP="00722D48">
            <w:pPr>
              <w:shd w:val="clear" w:color="auto" w:fill="FFFFFF"/>
              <w:snapToGrid w:val="0"/>
              <w:spacing w:line="259" w:lineRule="auto"/>
              <w:rPr>
                <w:rFonts w:ascii="Times New Roman" w:eastAsia="Calibri" w:hAnsi="Times New Roman" w:cs="Times New Roman"/>
                <w:lang w:eastAsia="en-US"/>
              </w:rPr>
            </w:pPr>
            <w:r w:rsidRPr="00143B54">
              <w:rPr>
                <w:rFonts w:ascii="Times New Roman" w:eastAsia="Calibri" w:hAnsi="Times New Roman" w:cs="Times New Roman"/>
                <w:lang w:eastAsia="en-US"/>
              </w:rPr>
              <w:t xml:space="preserve">Республиканский </w:t>
            </w:r>
          </w:p>
        </w:tc>
        <w:tc>
          <w:tcPr>
            <w:tcW w:w="1276" w:type="dxa"/>
            <w:tcBorders>
              <w:top w:val="single" w:sz="4" w:space="0" w:color="000000"/>
              <w:left w:val="single" w:sz="4" w:space="0" w:color="000000"/>
              <w:bottom w:val="single" w:sz="4" w:space="0" w:color="000000"/>
              <w:right w:val="single" w:sz="4" w:space="0" w:color="000000"/>
            </w:tcBorders>
          </w:tcPr>
          <w:p w14:paraId="4885312C" w14:textId="77777777" w:rsidR="00675880" w:rsidRPr="00143B54" w:rsidRDefault="00675880" w:rsidP="00722D48">
            <w:pPr>
              <w:rPr>
                <w:rFonts w:ascii="Times New Roman" w:eastAsia="Calibri" w:hAnsi="Times New Roman" w:cs="Times New Roman"/>
                <w:lang w:eastAsia="en-US"/>
              </w:rPr>
            </w:pPr>
            <w:r w:rsidRPr="00143B54">
              <w:rPr>
                <w:rFonts w:ascii="Times New Roman" w:eastAsia="Calibri" w:hAnsi="Times New Roman" w:cs="Times New Roman"/>
                <w:lang w:eastAsia="en-US"/>
              </w:rPr>
              <w:t xml:space="preserve">2 место </w:t>
            </w:r>
          </w:p>
        </w:tc>
        <w:tc>
          <w:tcPr>
            <w:tcW w:w="1842" w:type="dxa"/>
            <w:tcBorders>
              <w:top w:val="single" w:sz="4" w:space="0" w:color="000000"/>
              <w:left w:val="single" w:sz="4" w:space="0" w:color="000000"/>
              <w:bottom w:val="single" w:sz="4" w:space="0" w:color="000000"/>
              <w:right w:val="single" w:sz="4" w:space="0" w:color="000000"/>
            </w:tcBorders>
          </w:tcPr>
          <w:p w14:paraId="38BC523B" w14:textId="77777777" w:rsidR="00675880" w:rsidRPr="00143B54" w:rsidRDefault="00675880" w:rsidP="00722D48">
            <w:pPr>
              <w:spacing w:line="259" w:lineRule="auto"/>
              <w:rPr>
                <w:rFonts w:ascii="Times New Roman" w:hAnsi="Times New Roman" w:cs="Times New Roman"/>
              </w:rPr>
            </w:pPr>
            <w:r w:rsidRPr="00143B54">
              <w:rPr>
                <w:rFonts w:ascii="Times New Roman" w:hAnsi="Times New Roman" w:cs="Times New Roman"/>
              </w:rPr>
              <w:t>Султанова Г.И.</w:t>
            </w:r>
          </w:p>
        </w:tc>
      </w:tr>
    </w:tbl>
    <w:p w14:paraId="417274BE" w14:textId="3C84640E" w:rsidR="00675880" w:rsidRPr="00143B54" w:rsidRDefault="00675880" w:rsidP="00675880">
      <w:pPr>
        <w:rPr>
          <w:rFonts w:ascii="Times New Roman" w:hAnsi="Times New Roman" w:cs="Times New Roman"/>
          <w:b/>
        </w:rPr>
      </w:pPr>
    </w:p>
    <w:p w14:paraId="5EF577E9" w14:textId="77777777" w:rsidR="00675880" w:rsidRPr="00143B54" w:rsidRDefault="00675880" w:rsidP="00675880">
      <w:pPr>
        <w:spacing w:line="276" w:lineRule="auto"/>
        <w:rPr>
          <w:rFonts w:ascii="Times New Roman" w:eastAsia="Calibri" w:hAnsi="Times New Roman" w:cs="Times New Roman"/>
          <w:lang w:eastAsia="en-US"/>
        </w:rPr>
      </w:pPr>
    </w:p>
    <w:p w14:paraId="0A060C26" w14:textId="77777777" w:rsidR="00675880" w:rsidRPr="00143B54" w:rsidRDefault="00675880" w:rsidP="00143B54">
      <w:pPr>
        <w:jc w:val="center"/>
        <w:rPr>
          <w:rFonts w:ascii="Times New Roman" w:hAnsi="Times New Roman" w:cs="Times New Roman"/>
          <w:b/>
        </w:rPr>
      </w:pPr>
      <w:r w:rsidRPr="00143B54">
        <w:rPr>
          <w:rFonts w:ascii="Times New Roman" w:hAnsi="Times New Roman" w:cs="Times New Roman"/>
          <w:b/>
        </w:rPr>
        <w:t>Участие студентов в городских, зональных, республиканских, всероссийских конкурсах, олимпиадах, конференциях, выставках, публикации в СМИ</w:t>
      </w:r>
    </w:p>
    <w:p w14:paraId="250CD3DD" w14:textId="77777777" w:rsidR="00675880" w:rsidRPr="00143B54" w:rsidRDefault="00675880" w:rsidP="00675880">
      <w:pPr>
        <w:rPr>
          <w:rFonts w:ascii="Times New Roman" w:hAnsi="Times New Roman" w:cs="Times New Roman"/>
        </w:rPr>
      </w:pPr>
    </w:p>
    <w:tbl>
      <w:tblPr>
        <w:tblW w:w="1077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553"/>
        <w:gridCol w:w="1276"/>
        <w:gridCol w:w="1843"/>
        <w:gridCol w:w="1275"/>
        <w:gridCol w:w="1276"/>
        <w:gridCol w:w="1842"/>
      </w:tblGrid>
      <w:tr w:rsidR="00675880" w:rsidRPr="00143B54" w14:paraId="38D85D5D" w14:textId="77777777" w:rsidTr="00143B54">
        <w:trPr>
          <w:trHeight w:val="968"/>
        </w:trPr>
        <w:tc>
          <w:tcPr>
            <w:tcW w:w="708" w:type="dxa"/>
            <w:tcBorders>
              <w:top w:val="single" w:sz="4" w:space="0" w:color="000000"/>
              <w:left w:val="single" w:sz="4" w:space="0" w:color="000000"/>
              <w:bottom w:val="single" w:sz="4" w:space="0" w:color="000000"/>
              <w:right w:val="single" w:sz="4" w:space="0" w:color="000000"/>
            </w:tcBorders>
          </w:tcPr>
          <w:p w14:paraId="782898C1"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w:t>
            </w:r>
          </w:p>
        </w:tc>
        <w:tc>
          <w:tcPr>
            <w:tcW w:w="2553" w:type="dxa"/>
            <w:tcBorders>
              <w:top w:val="single" w:sz="4" w:space="0" w:color="000000"/>
              <w:left w:val="single" w:sz="4" w:space="0" w:color="000000"/>
              <w:bottom w:val="single" w:sz="4" w:space="0" w:color="000000"/>
              <w:right w:val="single" w:sz="4" w:space="0" w:color="000000"/>
            </w:tcBorders>
          </w:tcPr>
          <w:p w14:paraId="48790B4A"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ФИО студента, курс, группа</w:t>
            </w:r>
          </w:p>
        </w:tc>
        <w:tc>
          <w:tcPr>
            <w:tcW w:w="1276" w:type="dxa"/>
            <w:tcBorders>
              <w:top w:val="single" w:sz="4" w:space="0" w:color="000000"/>
              <w:left w:val="single" w:sz="4" w:space="0" w:color="000000"/>
              <w:bottom w:val="single" w:sz="4" w:space="0" w:color="000000"/>
              <w:right w:val="single" w:sz="4" w:space="0" w:color="000000"/>
            </w:tcBorders>
          </w:tcPr>
          <w:p w14:paraId="66B2F45E"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Дата, наименование</w:t>
            </w:r>
          </w:p>
        </w:tc>
        <w:tc>
          <w:tcPr>
            <w:tcW w:w="1843" w:type="dxa"/>
            <w:tcBorders>
              <w:top w:val="single" w:sz="4" w:space="0" w:color="000000"/>
              <w:left w:val="single" w:sz="4" w:space="0" w:color="000000"/>
              <w:bottom w:val="single" w:sz="4" w:space="0" w:color="000000"/>
              <w:right w:val="single" w:sz="4" w:space="0" w:color="000000"/>
            </w:tcBorders>
          </w:tcPr>
          <w:p w14:paraId="7A5595DC"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Предмет, тема</w:t>
            </w:r>
          </w:p>
        </w:tc>
        <w:tc>
          <w:tcPr>
            <w:tcW w:w="1275" w:type="dxa"/>
            <w:tcBorders>
              <w:top w:val="single" w:sz="4" w:space="0" w:color="000000"/>
              <w:left w:val="single" w:sz="4" w:space="0" w:color="000000"/>
              <w:bottom w:val="single" w:sz="4" w:space="0" w:color="000000"/>
              <w:right w:val="single" w:sz="4" w:space="0" w:color="000000"/>
            </w:tcBorders>
          </w:tcPr>
          <w:p w14:paraId="4062FF59"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Место проведения</w:t>
            </w:r>
          </w:p>
        </w:tc>
        <w:tc>
          <w:tcPr>
            <w:tcW w:w="1276" w:type="dxa"/>
            <w:tcBorders>
              <w:top w:val="single" w:sz="4" w:space="0" w:color="000000"/>
              <w:left w:val="single" w:sz="4" w:space="0" w:color="000000"/>
              <w:bottom w:val="single" w:sz="4" w:space="0" w:color="000000"/>
              <w:right w:val="single" w:sz="4" w:space="0" w:color="000000"/>
            </w:tcBorders>
          </w:tcPr>
          <w:p w14:paraId="30EADEDC"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Результат</w:t>
            </w:r>
          </w:p>
        </w:tc>
        <w:tc>
          <w:tcPr>
            <w:tcW w:w="1842" w:type="dxa"/>
            <w:tcBorders>
              <w:top w:val="single" w:sz="4" w:space="0" w:color="000000"/>
              <w:left w:val="single" w:sz="4" w:space="0" w:color="000000"/>
              <w:bottom w:val="single" w:sz="4" w:space="0" w:color="000000"/>
              <w:right w:val="single" w:sz="4" w:space="0" w:color="000000"/>
            </w:tcBorders>
          </w:tcPr>
          <w:p w14:paraId="3D747C7B"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Преподаватель</w:t>
            </w:r>
          </w:p>
        </w:tc>
      </w:tr>
      <w:tr w:rsidR="00675880" w:rsidRPr="00143B54" w14:paraId="4780DB52" w14:textId="77777777" w:rsidTr="00143B54">
        <w:trPr>
          <w:trHeight w:val="968"/>
        </w:trPr>
        <w:tc>
          <w:tcPr>
            <w:tcW w:w="708" w:type="dxa"/>
            <w:tcBorders>
              <w:top w:val="single" w:sz="4" w:space="0" w:color="000000"/>
              <w:left w:val="single" w:sz="4" w:space="0" w:color="000000"/>
              <w:bottom w:val="single" w:sz="4" w:space="0" w:color="000000"/>
              <w:right w:val="single" w:sz="4" w:space="0" w:color="000000"/>
            </w:tcBorders>
          </w:tcPr>
          <w:p w14:paraId="5F829B17"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1</w:t>
            </w:r>
          </w:p>
        </w:tc>
        <w:tc>
          <w:tcPr>
            <w:tcW w:w="2553" w:type="dxa"/>
            <w:tcBorders>
              <w:top w:val="single" w:sz="4" w:space="0" w:color="000000"/>
              <w:left w:val="single" w:sz="4" w:space="0" w:color="000000"/>
              <w:bottom w:val="single" w:sz="4" w:space="0" w:color="000000"/>
              <w:right w:val="single" w:sz="4" w:space="0" w:color="000000"/>
            </w:tcBorders>
          </w:tcPr>
          <w:p w14:paraId="3084A72F"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Гаитбаев Юлир Ульябаев Айбулат </w:t>
            </w:r>
          </w:p>
        </w:tc>
        <w:tc>
          <w:tcPr>
            <w:tcW w:w="1276" w:type="dxa"/>
            <w:tcBorders>
              <w:top w:val="single" w:sz="4" w:space="0" w:color="000000"/>
              <w:left w:val="single" w:sz="4" w:space="0" w:color="000000"/>
              <w:bottom w:val="single" w:sz="4" w:space="0" w:color="000000"/>
              <w:right w:val="single" w:sz="4" w:space="0" w:color="000000"/>
            </w:tcBorders>
          </w:tcPr>
          <w:p w14:paraId="6C0E8A24"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24.09.2024</w:t>
            </w:r>
          </w:p>
        </w:tc>
        <w:tc>
          <w:tcPr>
            <w:tcW w:w="1843" w:type="dxa"/>
            <w:tcBorders>
              <w:top w:val="single" w:sz="4" w:space="0" w:color="000000"/>
              <w:left w:val="single" w:sz="4" w:space="0" w:color="000000"/>
              <w:bottom w:val="single" w:sz="4" w:space="0" w:color="000000"/>
              <w:right w:val="single" w:sz="4" w:space="0" w:color="000000"/>
            </w:tcBorders>
          </w:tcPr>
          <w:p w14:paraId="04D67FA4"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Кросс Нации</w:t>
            </w:r>
          </w:p>
        </w:tc>
        <w:tc>
          <w:tcPr>
            <w:tcW w:w="1275" w:type="dxa"/>
            <w:tcBorders>
              <w:top w:val="single" w:sz="4" w:space="0" w:color="000000"/>
              <w:left w:val="single" w:sz="4" w:space="0" w:color="000000"/>
              <w:bottom w:val="single" w:sz="4" w:space="0" w:color="000000"/>
              <w:right w:val="single" w:sz="4" w:space="0" w:color="000000"/>
            </w:tcBorders>
          </w:tcPr>
          <w:p w14:paraId="33EB7418"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Г.Сибай </w:t>
            </w:r>
          </w:p>
        </w:tc>
        <w:tc>
          <w:tcPr>
            <w:tcW w:w="1276" w:type="dxa"/>
            <w:tcBorders>
              <w:top w:val="single" w:sz="4" w:space="0" w:color="000000"/>
              <w:left w:val="single" w:sz="4" w:space="0" w:color="000000"/>
              <w:bottom w:val="single" w:sz="4" w:space="0" w:color="000000"/>
              <w:right w:val="single" w:sz="4" w:space="0" w:color="000000"/>
            </w:tcBorders>
          </w:tcPr>
          <w:p w14:paraId="6AD19B6D"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1 место</w:t>
            </w:r>
          </w:p>
          <w:p w14:paraId="06449538"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2 место </w:t>
            </w:r>
          </w:p>
          <w:p w14:paraId="101D391F" w14:textId="77777777" w:rsidR="00675880" w:rsidRPr="00143B54" w:rsidRDefault="00675880" w:rsidP="00722D48">
            <w:pPr>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14:paraId="4C252171"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Тутманов Ф.Р.</w:t>
            </w:r>
          </w:p>
        </w:tc>
      </w:tr>
      <w:tr w:rsidR="00675880" w:rsidRPr="00143B54" w14:paraId="2D0C52FF" w14:textId="77777777" w:rsidTr="00143B54">
        <w:trPr>
          <w:trHeight w:val="968"/>
        </w:trPr>
        <w:tc>
          <w:tcPr>
            <w:tcW w:w="708" w:type="dxa"/>
            <w:tcBorders>
              <w:top w:val="single" w:sz="4" w:space="0" w:color="000000"/>
              <w:left w:val="single" w:sz="4" w:space="0" w:color="000000"/>
              <w:bottom w:val="single" w:sz="4" w:space="0" w:color="000000"/>
              <w:right w:val="single" w:sz="4" w:space="0" w:color="000000"/>
            </w:tcBorders>
          </w:tcPr>
          <w:p w14:paraId="356AA884"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2</w:t>
            </w:r>
          </w:p>
        </w:tc>
        <w:tc>
          <w:tcPr>
            <w:tcW w:w="2553" w:type="dxa"/>
            <w:tcBorders>
              <w:top w:val="single" w:sz="4" w:space="0" w:color="000000"/>
              <w:left w:val="single" w:sz="4" w:space="0" w:color="000000"/>
              <w:bottom w:val="single" w:sz="4" w:space="0" w:color="000000"/>
              <w:right w:val="single" w:sz="4" w:space="0" w:color="000000"/>
            </w:tcBorders>
          </w:tcPr>
          <w:p w14:paraId="57CF8D9E"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Ахметсафин Ильнур, Гаитбаев Юлир, Ульябаев Айбулат- студенты 4 курса, Зарипов Арсен, Кильдияров Нил- студенты 3 курса отделения физической культуры и Зайнагабдинов Сынтимир- студент 3 курса отделения информатики.</w:t>
            </w:r>
          </w:p>
        </w:tc>
        <w:tc>
          <w:tcPr>
            <w:tcW w:w="1276" w:type="dxa"/>
            <w:tcBorders>
              <w:top w:val="single" w:sz="4" w:space="0" w:color="000000"/>
              <w:left w:val="single" w:sz="4" w:space="0" w:color="000000"/>
              <w:bottom w:val="single" w:sz="4" w:space="0" w:color="000000"/>
              <w:right w:val="single" w:sz="4" w:space="0" w:color="000000"/>
            </w:tcBorders>
          </w:tcPr>
          <w:p w14:paraId="5078D30B"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10.10.2024</w:t>
            </w:r>
          </w:p>
        </w:tc>
        <w:tc>
          <w:tcPr>
            <w:tcW w:w="1843" w:type="dxa"/>
            <w:tcBorders>
              <w:top w:val="single" w:sz="4" w:space="0" w:color="000000"/>
              <w:left w:val="single" w:sz="4" w:space="0" w:color="000000"/>
              <w:bottom w:val="single" w:sz="4" w:space="0" w:color="000000"/>
              <w:right w:val="single" w:sz="4" w:space="0" w:color="000000"/>
            </w:tcBorders>
          </w:tcPr>
          <w:p w14:paraId="4645355F"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Физкультурно-массовом забеге с препятствиями под названием «Гонка героев».</w:t>
            </w:r>
          </w:p>
        </w:tc>
        <w:tc>
          <w:tcPr>
            <w:tcW w:w="1275" w:type="dxa"/>
            <w:tcBorders>
              <w:top w:val="single" w:sz="4" w:space="0" w:color="000000"/>
              <w:left w:val="single" w:sz="4" w:space="0" w:color="000000"/>
              <w:bottom w:val="single" w:sz="4" w:space="0" w:color="000000"/>
              <w:right w:val="single" w:sz="4" w:space="0" w:color="000000"/>
            </w:tcBorders>
          </w:tcPr>
          <w:p w14:paraId="681D5853"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Г.Уфа</w:t>
            </w:r>
          </w:p>
        </w:tc>
        <w:tc>
          <w:tcPr>
            <w:tcW w:w="1276" w:type="dxa"/>
            <w:tcBorders>
              <w:top w:val="single" w:sz="4" w:space="0" w:color="000000"/>
              <w:left w:val="single" w:sz="4" w:space="0" w:color="000000"/>
              <w:bottom w:val="single" w:sz="4" w:space="0" w:color="000000"/>
              <w:right w:val="single" w:sz="4" w:space="0" w:color="000000"/>
            </w:tcBorders>
          </w:tcPr>
          <w:p w14:paraId="48D247B0"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5 место среди 58 команд </w:t>
            </w:r>
          </w:p>
        </w:tc>
        <w:tc>
          <w:tcPr>
            <w:tcW w:w="1842" w:type="dxa"/>
            <w:tcBorders>
              <w:top w:val="single" w:sz="4" w:space="0" w:color="000000"/>
              <w:left w:val="single" w:sz="4" w:space="0" w:color="000000"/>
              <w:bottom w:val="single" w:sz="4" w:space="0" w:color="000000"/>
              <w:right w:val="single" w:sz="4" w:space="0" w:color="000000"/>
            </w:tcBorders>
          </w:tcPr>
          <w:p w14:paraId="4614F51E"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Байрамгулов А.З</w:t>
            </w:r>
          </w:p>
        </w:tc>
      </w:tr>
      <w:tr w:rsidR="00675880" w:rsidRPr="00143B54" w14:paraId="3392E27C" w14:textId="77777777" w:rsidTr="00143B54">
        <w:trPr>
          <w:trHeight w:val="968"/>
        </w:trPr>
        <w:tc>
          <w:tcPr>
            <w:tcW w:w="708" w:type="dxa"/>
            <w:tcBorders>
              <w:top w:val="single" w:sz="4" w:space="0" w:color="000000"/>
              <w:left w:val="single" w:sz="4" w:space="0" w:color="000000"/>
              <w:bottom w:val="single" w:sz="4" w:space="0" w:color="000000"/>
              <w:right w:val="single" w:sz="4" w:space="0" w:color="000000"/>
            </w:tcBorders>
          </w:tcPr>
          <w:p w14:paraId="4CD8C4F9"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lastRenderedPageBreak/>
              <w:t>3</w:t>
            </w:r>
          </w:p>
        </w:tc>
        <w:tc>
          <w:tcPr>
            <w:tcW w:w="2553" w:type="dxa"/>
            <w:tcBorders>
              <w:top w:val="single" w:sz="4" w:space="0" w:color="000000"/>
              <w:left w:val="single" w:sz="4" w:space="0" w:color="000000"/>
              <w:bottom w:val="single" w:sz="4" w:space="0" w:color="000000"/>
              <w:right w:val="single" w:sz="4" w:space="0" w:color="000000"/>
            </w:tcBorders>
          </w:tcPr>
          <w:p w14:paraId="3309511C"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Команда колледжа </w:t>
            </w:r>
          </w:p>
        </w:tc>
        <w:tc>
          <w:tcPr>
            <w:tcW w:w="1276" w:type="dxa"/>
            <w:tcBorders>
              <w:top w:val="single" w:sz="4" w:space="0" w:color="000000"/>
              <w:left w:val="single" w:sz="4" w:space="0" w:color="000000"/>
              <w:bottom w:val="single" w:sz="4" w:space="0" w:color="000000"/>
              <w:right w:val="single" w:sz="4" w:space="0" w:color="000000"/>
            </w:tcBorders>
          </w:tcPr>
          <w:p w14:paraId="0779720C"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07.11.2024</w:t>
            </w:r>
          </w:p>
        </w:tc>
        <w:tc>
          <w:tcPr>
            <w:tcW w:w="1843" w:type="dxa"/>
            <w:tcBorders>
              <w:top w:val="single" w:sz="4" w:space="0" w:color="000000"/>
              <w:left w:val="single" w:sz="4" w:space="0" w:color="000000"/>
              <w:bottom w:val="single" w:sz="4" w:space="0" w:color="000000"/>
              <w:right w:val="single" w:sz="4" w:space="0" w:color="000000"/>
            </w:tcBorders>
          </w:tcPr>
          <w:p w14:paraId="5918E5CA"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Первенство по шашкам и шахматам  среди профессиональных образовательных организаций и ВУЗа города Сибай.</w:t>
            </w:r>
          </w:p>
        </w:tc>
        <w:tc>
          <w:tcPr>
            <w:tcW w:w="1275" w:type="dxa"/>
            <w:tcBorders>
              <w:top w:val="single" w:sz="4" w:space="0" w:color="000000"/>
              <w:left w:val="single" w:sz="4" w:space="0" w:color="000000"/>
              <w:bottom w:val="single" w:sz="4" w:space="0" w:color="000000"/>
              <w:right w:val="single" w:sz="4" w:space="0" w:color="000000"/>
            </w:tcBorders>
          </w:tcPr>
          <w:p w14:paraId="2B344F66"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Г.Сибай</w:t>
            </w:r>
          </w:p>
        </w:tc>
        <w:tc>
          <w:tcPr>
            <w:tcW w:w="1276" w:type="dxa"/>
            <w:tcBorders>
              <w:top w:val="single" w:sz="4" w:space="0" w:color="000000"/>
              <w:left w:val="single" w:sz="4" w:space="0" w:color="000000"/>
              <w:bottom w:val="single" w:sz="4" w:space="0" w:color="000000"/>
              <w:right w:val="single" w:sz="4" w:space="0" w:color="000000"/>
            </w:tcBorders>
          </w:tcPr>
          <w:p w14:paraId="10D6CDCE"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 xml:space="preserve">1 место </w:t>
            </w:r>
          </w:p>
        </w:tc>
        <w:tc>
          <w:tcPr>
            <w:tcW w:w="1842" w:type="dxa"/>
            <w:tcBorders>
              <w:top w:val="single" w:sz="4" w:space="0" w:color="000000"/>
              <w:left w:val="single" w:sz="4" w:space="0" w:color="000000"/>
              <w:bottom w:val="single" w:sz="4" w:space="0" w:color="000000"/>
              <w:right w:val="single" w:sz="4" w:space="0" w:color="000000"/>
            </w:tcBorders>
          </w:tcPr>
          <w:p w14:paraId="1BA211D5" w14:textId="77777777" w:rsidR="00675880" w:rsidRPr="00143B54" w:rsidRDefault="00675880" w:rsidP="00722D48">
            <w:pPr>
              <w:jc w:val="center"/>
              <w:rPr>
                <w:rFonts w:ascii="Times New Roman" w:hAnsi="Times New Roman" w:cs="Times New Roman"/>
              </w:rPr>
            </w:pPr>
            <w:r w:rsidRPr="00143B54">
              <w:rPr>
                <w:rFonts w:ascii="Times New Roman" w:hAnsi="Times New Roman" w:cs="Times New Roman"/>
              </w:rPr>
              <w:t>Хамитов Ф.Р</w:t>
            </w:r>
          </w:p>
        </w:tc>
      </w:tr>
      <w:tr w:rsidR="00675880" w:rsidRPr="00143B54" w14:paraId="5B1AB7F8"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25077B2D" w14:textId="77777777" w:rsidR="00675880" w:rsidRPr="00143B54" w:rsidRDefault="00675880" w:rsidP="00722D48">
            <w:pPr>
              <w:ind w:left="360"/>
              <w:contextualSpacing/>
              <w:rPr>
                <w:rFonts w:ascii="Times New Roman" w:hAnsi="Times New Roman" w:cs="Times New Roman"/>
              </w:rPr>
            </w:pPr>
            <w:r w:rsidRPr="00143B54">
              <w:rPr>
                <w:rFonts w:ascii="Times New Roman" w:hAnsi="Times New Roman" w:cs="Times New Roman"/>
              </w:rPr>
              <w:t>4</w:t>
            </w:r>
          </w:p>
        </w:tc>
        <w:tc>
          <w:tcPr>
            <w:tcW w:w="2553" w:type="dxa"/>
            <w:tcBorders>
              <w:top w:val="single" w:sz="4" w:space="0" w:color="000000"/>
              <w:left w:val="single" w:sz="4" w:space="0" w:color="000000"/>
              <w:bottom w:val="single" w:sz="4" w:space="0" w:color="000000"/>
              <w:right w:val="single" w:sz="4" w:space="0" w:color="000000"/>
            </w:tcBorders>
          </w:tcPr>
          <w:p w14:paraId="2B0D35C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Студенты 2 курса группы ИСиП-23 Габитов Алмаз, Ганеев Арслан и Шарипов Эмил</w:t>
            </w:r>
          </w:p>
        </w:tc>
        <w:tc>
          <w:tcPr>
            <w:tcW w:w="1276" w:type="dxa"/>
            <w:tcBorders>
              <w:top w:val="single" w:sz="4" w:space="0" w:color="000000"/>
              <w:left w:val="single" w:sz="4" w:space="0" w:color="000000"/>
              <w:bottom w:val="single" w:sz="4" w:space="0" w:color="000000"/>
              <w:right w:val="single" w:sz="4" w:space="0" w:color="000000"/>
            </w:tcBorders>
          </w:tcPr>
          <w:p w14:paraId="34D5EC1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21.11.2024</w:t>
            </w:r>
          </w:p>
        </w:tc>
        <w:tc>
          <w:tcPr>
            <w:tcW w:w="1843" w:type="dxa"/>
            <w:tcBorders>
              <w:top w:val="single" w:sz="4" w:space="0" w:color="000000"/>
              <w:left w:val="single" w:sz="4" w:space="0" w:color="000000"/>
              <w:bottom w:val="single" w:sz="4" w:space="0" w:color="000000"/>
              <w:right w:val="single" w:sz="4" w:space="0" w:color="000000"/>
            </w:tcBorders>
          </w:tcPr>
          <w:p w14:paraId="0DCFEAEE" w14:textId="77777777" w:rsidR="00675880" w:rsidRPr="00143B54" w:rsidRDefault="00675880" w:rsidP="00722D48">
            <w:pPr>
              <w:widowControl w:val="0"/>
              <w:rPr>
                <w:rFonts w:ascii="Times New Roman" w:hAnsi="Times New Roman" w:cs="Times New Roman"/>
              </w:rPr>
            </w:pPr>
            <w:r w:rsidRPr="00143B54">
              <w:rPr>
                <w:rFonts w:ascii="Times New Roman" w:hAnsi="Times New Roman" w:cs="Times New Roman"/>
              </w:rPr>
              <w:t>Кконкурс «Моя профессия – ИТ»</w:t>
            </w:r>
          </w:p>
        </w:tc>
        <w:tc>
          <w:tcPr>
            <w:tcW w:w="1275" w:type="dxa"/>
            <w:tcBorders>
              <w:top w:val="single" w:sz="4" w:space="0" w:color="000000"/>
              <w:left w:val="single" w:sz="4" w:space="0" w:color="000000"/>
              <w:bottom w:val="single" w:sz="4" w:space="0" w:color="000000"/>
              <w:right w:val="single" w:sz="4" w:space="0" w:color="000000"/>
            </w:tcBorders>
          </w:tcPr>
          <w:p w14:paraId="7C74707E" w14:textId="77777777" w:rsidR="00675880" w:rsidRPr="00143B54" w:rsidRDefault="00675880" w:rsidP="00722D48">
            <w:pPr>
              <w:widowControl w:val="0"/>
              <w:rPr>
                <w:rFonts w:ascii="Times New Roman" w:hAnsi="Times New Roman" w:cs="Times New Roman"/>
              </w:rPr>
            </w:pPr>
            <w:r w:rsidRPr="00143B54">
              <w:rPr>
                <w:rFonts w:ascii="Times New Roman" w:hAnsi="Times New Roman" w:cs="Times New Roman"/>
              </w:rPr>
              <w:t xml:space="preserve">Г.Белорецк </w:t>
            </w:r>
          </w:p>
        </w:tc>
        <w:tc>
          <w:tcPr>
            <w:tcW w:w="1276" w:type="dxa"/>
            <w:tcBorders>
              <w:top w:val="single" w:sz="4" w:space="0" w:color="000000"/>
              <w:left w:val="single" w:sz="4" w:space="0" w:color="000000"/>
              <w:bottom w:val="single" w:sz="4" w:space="0" w:color="000000"/>
              <w:right w:val="single" w:sz="4" w:space="0" w:color="000000"/>
            </w:tcBorders>
          </w:tcPr>
          <w:p w14:paraId="1A0C8F4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3 место</w:t>
            </w:r>
          </w:p>
        </w:tc>
        <w:tc>
          <w:tcPr>
            <w:tcW w:w="1842" w:type="dxa"/>
            <w:tcBorders>
              <w:top w:val="single" w:sz="4" w:space="0" w:color="000000"/>
              <w:left w:val="single" w:sz="4" w:space="0" w:color="000000"/>
              <w:bottom w:val="single" w:sz="4" w:space="0" w:color="000000"/>
              <w:right w:val="single" w:sz="4" w:space="0" w:color="000000"/>
            </w:tcBorders>
          </w:tcPr>
          <w:p w14:paraId="6EE17A3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Якушев А.Р</w:t>
            </w:r>
          </w:p>
        </w:tc>
      </w:tr>
      <w:tr w:rsidR="00675880" w:rsidRPr="00143B54" w14:paraId="01D4845F" w14:textId="77777777" w:rsidTr="00143B54">
        <w:trPr>
          <w:trHeight w:val="649"/>
        </w:trPr>
        <w:tc>
          <w:tcPr>
            <w:tcW w:w="708" w:type="dxa"/>
            <w:tcBorders>
              <w:top w:val="single" w:sz="4" w:space="0" w:color="000000"/>
              <w:left w:val="single" w:sz="4" w:space="0" w:color="000000"/>
              <w:bottom w:val="single" w:sz="4" w:space="0" w:color="000000"/>
              <w:right w:val="single" w:sz="4" w:space="0" w:color="000000"/>
            </w:tcBorders>
          </w:tcPr>
          <w:p w14:paraId="2B10883A" w14:textId="77777777" w:rsidR="00675880" w:rsidRPr="00143B54" w:rsidRDefault="00675880" w:rsidP="00722D48">
            <w:pPr>
              <w:ind w:left="360"/>
              <w:contextualSpacing/>
              <w:rPr>
                <w:rFonts w:ascii="Times New Roman" w:hAnsi="Times New Roman" w:cs="Times New Roman"/>
              </w:rPr>
            </w:pPr>
            <w:r w:rsidRPr="00143B54">
              <w:rPr>
                <w:rFonts w:ascii="Times New Roman" w:hAnsi="Times New Roman" w:cs="Times New Roman"/>
              </w:rPr>
              <w:t>5</w:t>
            </w:r>
          </w:p>
        </w:tc>
        <w:tc>
          <w:tcPr>
            <w:tcW w:w="2553" w:type="dxa"/>
            <w:tcBorders>
              <w:top w:val="single" w:sz="4" w:space="0" w:color="000000"/>
              <w:left w:val="single" w:sz="4" w:space="0" w:color="000000"/>
              <w:bottom w:val="single" w:sz="4" w:space="0" w:color="000000"/>
              <w:right w:val="single" w:sz="4" w:space="0" w:color="000000"/>
            </w:tcBorders>
          </w:tcPr>
          <w:p w14:paraId="3446D876"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Команда СПК </w:t>
            </w:r>
          </w:p>
        </w:tc>
        <w:tc>
          <w:tcPr>
            <w:tcW w:w="1276" w:type="dxa"/>
            <w:tcBorders>
              <w:top w:val="single" w:sz="4" w:space="0" w:color="000000"/>
              <w:left w:val="single" w:sz="4" w:space="0" w:color="000000"/>
              <w:bottom w:val="single" w:sz="4" w:space="0" w:color="000000"/>
              <w:right w:val="single" w:sz="4" w:space="0" w:color="000000"/>
            </w:tcBorders>
          </w:tcPr>
          <w:p w14:paraId="1CEAF3F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27.11.2024</w:t>
            </w:r>
          </w:p>
        </w:tc>
        <w:tc>
          <w:tcPr>
            <w:tcW w:w="1843" w:type="dxa"/>
            <w:tcBorders>
              <w:top w:val="single" w:sz="4" w:space="0" w:color="000000"/>
              <w:left w:val="single" w:sz="4" w:space="0" w:color="000000"/>
              <w:bottom w:val="single" w:sz="4" w:space="0" w:color="000000"/>
              <w:right w:val="single" w:sz="4" w:space="0" w:color="000000"/>
            </w:tcBorders>
          </w:tcPr>
          <w:p w14:paraId="7C9E476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Центре детского творчества состоялся Зауральский полуфинал КВН Шаян-лиги на башкирском языке!</w:t>
            </w:r>
          </w:p>
        </w:tc>
        <w:tc>
          <w:tcPr>
            <w:tcW w:w="1275" w:type="dxa"/>
            <w:tcBorders>
              <w:top w:val="single" w:sz="4" w:space="0" w:color="000000"/>
              <w:left w:val="single" w:sz="4" w:space="0" w:color="000000"/>
              <w:bottom w:val="single" w:sz="4" w:space="0" w:color="000000"/>
              <w:right w:val="single" w:sz="4" w:space="0" w:color="000000"/>
            </w:tcBorders>
          </w:tcPr>
          <w:p w14:paraId="5F266A9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Г.Сибай</w:t>
            </w:r>
          </w:p>
        </w:tc>
        <w:tc>
          <w:tcPr>
            <w:tcW w:w="1276" w:type="dxa"/>
            <w:tcBorders>
              <w:top w:val="single" w:sz="4" w:space="0" w:color="000000"/>
              <w:left w:val="single" w:sz="4" w:space="0" w:color="000000"/>
              <w:bottom w:val="single" w:sz="4" w:space="0" w:color="000000"/>
              <w:right w:val="single" w:sz="4" w:space="0" w:color="000000"/>
            </w:tcBorders>
          </w:tcPr>
          <w:p w14:paraId="5FD364BD" w14:textId="77777777" w:rsidR="00675880" w:rsidRPr="00143B54" w:rsidRDefault="00675880" w:rsidP="00675880">
            <w:pPr>
              <w:numPr>
                <w:ilvl w:val="0"/>
                <w:numId w:val="16"/>
              </w:numPr>
              <w:spacing w:after="0" w:line="240" w:lineRule="auto"/>
              <w:jc w:val="left"/>
              <w:rPr>
                <w:rFonts w:ascii="Times New Roman" w:hAnsi="Times New Roman" w:cs="Times New Roman"/>
              </w:rPr>
            </w:pPr>
            <w:r w:rsidRPr="00143B54">
              <w:rPr>
                <w:rFonts w:ascii="Times New Roman" w:hAnsi="Times New Roman" w:cs="Times New Roman"/>
              </w:rPr>
              <w:t xml:space="preserve">место </w:t>
            </w:r>
          </w:p>
        </w:tc>
        <w:tc>
          <w:tcPr>
            <w:tcW w:w="1842" w:type="dxa"/>
            <w:tcBorders>
              <w:top w:val="single" w:sz="4" w:space="0" w:color="000000"/>
              <w:left w:val="single" w:sz="4" w:space="0" w:color="000000"/>
              <w:bottom w:val="single" w:sz="4" w:space="0" w:color="000000"/>
              <w:right w:val="single" w:sz="4" w:space="0" w:color="000000"/>
            </w:tcBorders>
          </w:tcPr>
          <w:p w14:paraId="4BCC909C" w14:textId="77777777" w:rsidR="00675880" w:rsidRPr="00143B54" w:rsidRDefault="00675880" w:rsidP="00722D48">
            <w:pPr>
              <w:rPr>
                <w:rFonts w:ascii="Times New Roman" w:hAnsi="Times New Roman" w:cs="Times New Roman"/>
              </w:rPr>
            </w:pPr>
          </w:p>
        </w:tc>
      </w:tr>
      <w:tr w:rsidR="00675880" w:rsidRPr="00143B54" w14:paraId="730009BD"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50E6DFDE" w14:textId="77777777" w:rsidR="00675880" w:rsidRPr="00143B54" w:rsidRDefault="00675880" w:rsidP="00722D48">
            <w:pPr>
              <w:ind w:left="360"/>
              <w:contextualSpacing/>
              <w:rPr>
                <w:rFonts w:ascii="Times New Roman" w:hAnsi="Times New Roman" w:cs="Times New Roman"/>
              </w:rPr>
            </w:pPr>
            <w:r w:rsidRPr="00143B54">
              <w:rPr>
                <w:rFonts w:ascii="Times New Roman" w:hAnsi="Times New Roman" w:cs="Times New Roman"/>
              </w:rPr>
              <w:t>6</w:t>
            </w:r>
          </w:p>
        </w:tc>
        <w:tc>
          <w:tcPr>
            <w:tcW w:w="2553" w:type="dxa"/>
            <w:tcBorders>
              <w:top w:val="single" w:sz="4" w:space="0" w:color="000000"/>
              <w:left w:val="single" w:sz="4" w:space="0" w:color="000000"/>
              <w:bottom w:val="single" w:sz="4" w:space="0" w:color="000000"/>
              <w:right w:val="single" w:sz="4" w:space="0" w:color="000000"/>
            </w:tcBorders>
          </w:tcPr>
          <w:p w14:paraId="442719B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Биккулову Залию, Хамитову Айгульзель , Муратову Камилу </w:t>
            </w:r>
          </w:p>
        </w:tc>
        <w:tc>
          <w:tcPr>
            <w:tcW w:w="1276" w:type="dxa"/>
            <w:tcBorders>
              <w:top w:val="single" w:sz="4" w:space="0" w:color="000000"/>
              <w:left w:val="single" w:sz="4" w:space="0" w:color="000000"/>
              <w:bottom w:val="single" w:sz="4" w:space="0" w:color="000000"/>
              <w:right w:val="single" w:sz="4" w:space="0" w:color="000000"/>
            </w:tcBorders>
          </w:tcPr>
          <w:p w14:paraId="2B11AE8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29.11.2024</w:t>
            </w:r>
          </w:p>
        </w:tc>
        <w:tc>
          <w:tcPr>
            <w:tcW w:w="1843" w:type="dxa"/>
            <w:tcBorders>
              <w:top w:val="single" w:sz="4" w:space="0" w:color="000000"/>
              <w:left w:val="single" w:sz="4" w:space="0" w:color="000000"/>
              <w:bottom w:val="single" w:sz="4" w:space="0" w:color="000000"/>
              <w:right w:val="single" w:sz="4" w:space="0" w:color="000000"/>
            </w:tcBorders>
          </w:tcPr>
          <w:p w14:paraId="606194AF"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Республиканский конкурс видеороликов </w:t>
            </w:r>
          </w:p>
        </w:tc>
        <w:tc>
          <w:tcPr>
            <w:tcW w:w="1275" w:type="dxa"/>
            <w:tcBorders>
              <w:top w:val="single" w:sz="4" w:space="0" w:color="000000"/>
              <w:left w:val="single" w:sz="4" w:space="0" w:color="000000"/>
              <w:bottom w:val="single" w:sz="4" w:space="0" w:color="000000"/>
              <w:right w:val="single" w:sz="4" w:space="0" w:color="000000"/>
            </w:tcBorders>
          </w:tcPr>
          <w:p w14:paraId="1A91F26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Г.Уфа</w:t>
            </w:r>
          </w:p>
        </w:tc>
        <w:tc>
          <w:tcPr>
            <w:tcW w:w="1276" w:type="dxa"/>
            <w:tcBorders>
              <w:top w:val="single" w:sz="4" w:space="0" w:color="000000"/>
              <w:left w:val="single" w:sz="4" w:space="0" w:color="000000"/>
              <w:bottom w:val="single" w:sz="4" w:space="0" w:color="000000"/>
              <w:right w:val="single" w:sz="4" w:space="0" w:color="000000"/>
            </w:tcBorders>
          </w:tcPr>
          <w:p w14:paraId="6C0CA09F"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дипломом 1 степени</w:t>
            </w:r>
          </w:p>
        </w:tc>
        <w:tc>
          <w:tcPr>
            <w:tcW w:w="1842" w:type="dxa"/>
            <w:tcBorders>
              <w:top w:val="single" w:sz="4" w:space="0" w:color="000000"/>
              <w:left w:val="single" w:sz="4" w:space="0" w:color="000000"/>
              <w:bottom w:val="single" w:sz="4" w:space="0" w:color="000000"/>
              <w:right w:val="single" w:sz="4" w:space="0" w:color="000000"/>
            </w:tcBorders>
          </w:tcPr>
          <w:p w14:paraId="3B7AD9B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Байрамгулова Ф.Я</w:t>
            </w:r>
          </w:p>
        </w:tc>
      </w:tr>
      <w:tr w:rsidR="00675880" w:rsidRPr="00143B54" w14:paraId="5D3B565C"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63828EF2" w14:textId="77777777" w:rsidR="00675880" w:rsidRPr="00143B54" w:rsidRDefault="00675880" w:rsidP="00722D48">
            <w:pPr>
              <w:ind w:left="360"/>
              <w:contextualSpacing/>
              <w:rPr>
                <w:rFonts w:ascii="Times New Roman" w:hAnsi="Times New Roman" w:cs="Times New Roman"/>
              </w:rPr>
            </w:pPr>
            <w:r w:rsidRPr="00143B54">
              <w:rPr>
                <w:rFonts w:ascii="Times New Roman" w:hAnsi="Times New Roman" w:cs="Times New Roman"/>
              </w:rPr>
              <w:t>7</w:t>
            </w:r>
          </w:p>
        </w:tc>
        <w:tc>
          <w:tcPr>
            <w:tcW w:w="2553" w:type="dxa"/>
            <w:tcBorders>
              <w:top w:val="single" w:sz="4" w:space="0" w:color="000000"/>
              <w:left w:val="single" w:sz="4" w:space="0" w:color="000000"/>
              <w:bottom w:val="single" w:sz="4" w:space="0" w:color="000000"/>
              <w:right w:val="single" w:sz="4" w:space="0" w:color="000000"/>
            </w:tcBorders>
          </w:tcPr>
          <w:p w14:paraId="22B2BA5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Гаетбаева Гульдар</w:t>
            </w:r>
          </w:p>
          <w:p w14:paraId="3DA3B96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Некрасова Елена </w:t>
            </w:r>
          </w:p>
        </w:tc>
        <w:tc>
          <w:tcPr>
            <w:tcW w:w="1276" w:type="dxa"/>
            <w:tcBorders>
              <w:top w:val="single" w:sz="4" w:space="0" w:color="000000"/>
              <w:left w:val="single" w:sz="4" w:space="0" w:color="000000"/>
              <w:bottom w:val="single" w:sz="4" w:space="0" w:color="000000"/>
              <w:right w:val="single" w:sz="4" w:space="0" w:color="000000"/>
            </w:tcBorders>
          </w:tcPr>
          <w:p w14:paraId="4D0C92C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05.02.2024</w:t>
            </w:r>
          </w:p>
        </w:tc>
        <w:tc>
          <w:tcPr>
            <w:tcW w:w="1843" w:type="dxa"/>
            <w:tcBorders>
              <w:top w:val="single" w:sz="4" w:space="0" w:color="000000"/>
              <w:left w:val="single" w:sz="4" w:space="0" w:color="000000"/>
              <w:bottom w:val="single" w:sz="4" w:space="0" w:color="000000"/>
              <w:right w:val="single" w:sz="4" w:space="0" w:color="000000"/>
            </w:tcBorders>
          </w:tcPr>
          <w:p w14:paraId="76681836" w14:textId="77777777" w:rsidR="00675880" w:rsidRPr="00143B54" w:rsidRDefault="00675880" w:rsidP="00722D48">
            <w:pPr>
              <w:rPr>
                <w:rFonts w:ascii="Times New Roman" w:hAnsi="Times New Roman" w:cs="Times New Roman"/>
                <w:spacing w:val="-5"/>
              </w:rPr>
            </w:pPr>
            <w:r w:rsidRPr="00143B54">
              <w:rPr>
                <w:rFonts w:ascii="Times New Roman" w:hAnsi="Times New Roman" w:cs="Times New Roman"/>
                <w:spacing w:val="-5"/>
              </w:rPr>
              <w:t xml:space="preserve">Республиканская олимпиада по башкирскому языку </w:t>
            </w:r>
          </w:p>
        </w:tc>
        <w:tc>
          <w:tcPr>
            <w:tcW w:w="1275" w:type="dxa"/>
            <w:tcBorders>
              <w:top w:val="single" w:sz="4" w:space="0" w:color="000000"/>
              <w:left w:val="single" w:sz="4" w:space="0" w:color="000000"/>
              <w:bottom w:val="single" w:sz="4" w:space="0" w:color="000000"/>
              <w:right w:val="single" w:sz="4" w:space="0" w:color="000000"/>
            </w:tcBorders>
          </w:tcPr>
          <w:p w14:paraId="1275BEBD" w14:textId="77777777" w:rsidR="00675880" w:rsidRPr="00143B54" w:rsidRDefault="00675880" w:rsidP="00722D48">
            <w:pPr>
              <w:rPr>
                <w:rFonts w:ascii="Times New Roman" w:hAnsi="Times New Roman" w:cs="Times New Roman"/>
                <w:spacing w:val="-5"/>
              </w:rPr>
            </w:pPr>
            <w:r w:rsidRPr="00143B54">
              <w:rPr>
                <w:rFonts w:ascii="Times New Roman" w:hAnsi="Times New Roman" w:cs="Times New Roman"/>
                <w:spacing w:val="-5"/>
              </w:rPr>
              <w:t>Г.Уфа</w:t>
            </w:r>
          </w:p>
        </w:tc>
        <w:tc>
          <w:tcPr>
            <w:tcW w:w="1276" w:type="dxa"/>
            <w:tcBorders>
              <w:top w:val="single" w:sz="4" w:space="0" w:color="000000"/>
              <w:left w:val="single" w:sz="4" w:space="0" w:color="000000"/>
              <w:bottom w:val="single" w:sz="4" w:space="0" w:color="000000"/>
              <w:right w:val="single" w:sz="4" w:space="0" w:color="000000"/>
            </w:tcBorders>
          </w:tcPr>
          <w:p w14:paraId="4A231A86"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2 место </w:t>
            </w:r>
          </w:p>
        </w:tc>
        <w:tc>
          <w:tcPr>
            <w:tcW w:w="1842" w:type="dxa"/>
            <w:tcBorders>
              <w:top w:val="single" w:sz="4" w:space="0" w:color="000000"/>
              <w:left w:val="single" w:sz="4" w:space="0" w:color="000000"/>
              <w:bottom w:val="single" w:sz="4" w:space="0" w:color="000000"/>
              <w:right w:val="single" w:sz="4" w:space="0" w:color="000000"/>
            </w:tcBorders>
          </w:tcPr>
          <w:p w14:paraId="3FBD538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Шакирова Г.М.</w:t>
            </w:r>
          </w:p>
        </w:tc>
      </w:tr>
      <w:tr w:rsidR="00675880" w:rsidRPr="00143B54" w14:paraId="29D33F5F"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486CF737" w14:textId="77777777" w:rsidR="00675880" w:rsidRPr="00143B54" w:rsidRDefault="00675880" w:rsidP="00722D48">
            <w:pPr>
              <w:ind w:left="360"/>
              <w:contextualSpacing/>
              <w:rPr>
                <w:rFonts w:ascii="Times New Roman" w:hAnsi="Times New Roman" w:cs="Times New Roman"/>
              </w:rPr>
            </w:pPr>
            <w:r w:rsidRPr="00143B54">
              <w:rPr>
                <w:rFonts w:ascii="Times New Roman" w:hAnsi="Times New Roman" w:cs="Times New Roman"/>
              </w:rPr>
              <w:lastRenderedPageBreak/>
              <w:t>8</w:t>
            </w:r>
          </w:p>
        </w:tc>
        <w:tc>
          <w:tcPr>
            <w:tcW w:w="2553" w:type="dxa"/>
            <w:tcBorders>
              <w:top w:val="single" w:sz="4" w:space="0" w:color="000000"/>
              <w:left w:val="single" w:sz="4" w:space="0" w:color="000000"/>
              <w:bottom w:val="single" w:sz="4" w:space="0" w:color="000000"/>
              <w:right w:val="single" w:sz="4" w:space="0" w:color="000000"/>
            </w:tcBorders>
          </w:tcPr>
          <w:p w14:paraId="1754D31F"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Гордова Анастасия, студентка 2ПНК(И)-23</w:t>
            </w:r>
          </w:p>
        </w:tc>
        <w:tc>
          <w:tcPr>
            <w:tcW w:w="1276" w:type="dxa"/>
            <w:tcBorders>
              <w:top w:val="single" w:sz="4" w:space="0" w:color="000000"/>
              <w:left w:val="single" w:sz="4" w:space="0" w:color="000000"/>
              <w:bottom w:val="single" w:sz="4" w:space="0" w:color="000000"/>
              <w:right w:val="single" w:sz="4" w:space="0" w:color="000000"/>
            </w:tcBorders>
          </w:tcPr>
          <w:p w14:paraId="2C341372"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05.02.2024</w:t>
            </w:r>
          </w:p>
        </w:tc>
        <w:tc>
          <w:tcPr>
            <w:tcW w:w="1843" w:type="dxa"/>
            <w:tcBorders>
              <w:top w:val="single" w:sz="4" w:space="0" w:color="000000"/>
              <w:left w:val="single" w:sz="4" w:space="0" w:color="000000"/>
              <w:bottom w:val="single" w:sz="4" w:space="0" w:color="000000"/>
              <w:right w:val="single" w:sz="4" w:space="0" w:color="000000"/>
            </w:tcBorders>
          </w:tcPr>
          <w:p w14:paraId="64DAC551" w14:textId="77777777" w:rsidR="00675880" w:rsidRPr="00143B54" w:rsidRDefault="00675880" w:rsidP="00722D48">
            <w:pPr>
              <w:rPr>
                <w:rFonts w:ascii="Times New Roman" w:hAnsi="Times New Roman" w:cs="Times New Roman"/>
                <w:spacing w:val="-5"/>
              </w:rPr>
            </w:pPr>
            <w:r w:rsidRPr="00143B54">
              <w:rPr>
                <w:rFonts w:ascii="Times New Roman" w:hAnsi="Times New Roman" w:cs="Times New Roman"/>
                <w:spacing w:val="-5"/>
              </w:rPr>
              <w:t>Всероссийской научно-практической конференции студентов профессиональных образовательных организаций высшего и среднего образования, школьников общеобразовательных школ Российской Федерации «Волонтерство: прошлое и настоящее".</w:t>
            </w:r>
          </w:p>
        </w:tc>
        <w:tc>
          <w:tcPr>
            <w:tcW w:w="1275" w:type="dxa"/>
            <w:tcBorders>
              <w:top w:val="single" w:sz="4" w:space="0" w:color="000000"/>
              <w:left w:val="single" w:sz="4" w:space="0" w:color="000000"/>
              <w:bottom w:val="single" w:sz="4" w:space="0" w:color="000000"/>
              <w:right w:val="single" w:sz="4" w:space="0" w:color="000000"/>
            </w:tcBorders>
          </w:tcPr>
          <w:p w14:paraId="37D0AA83" w14:textId="77777777" w:rsidR="00675880" w:rsidRPr="00143B54" w:rsidRDefault="00675880" w:rsidP="00722D48">
            <w:pPr>
              <w:rPr>
                <w:rFonts w:ascii="Times New Roman" w:hAnsi="Times New Roman" w:cs="Times New Roman"/>
                <w:spacing w:val="-5"/>
              </w:rPr>
            </w:pPr>
            <w:r w:rsidRPr="00143B54">
              <w:rPr>
                <w:rFonts w:ascii="Times New Roman" w:hAnsi="Times New Roman" w:cs="Times New Roman"/>
                <w:spacing w:val="-5"/>
              </w:rPr>
              <w:t xml:space="preserve">Г.Самара </w:t>
            </w:r>
          </w:p>
        </w:tc>
        <w:tc>
          <w:tcPr>
            <w:tcW w:w="1276" w:type="dxa"/>
            <w:tcBorders>
              <w:top w:val="single" w:sz="4" w:space="0" w:color="000000"/>
              <w:left w:val="single" w:sz="4" w:space="0" w:color="000000"/>
              <w:bottom w:val="single" w:sz="4" w:space="0" w:color="000000"/>
              <w:right w:val="single" w:sz="4" w:space="0" w:color="000000"/>
            </w:tcBorders>
          </w:tcPr>
          <w:p w14:paraId="5B2A479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Почетная грамота </w:t>
            </w:r>
          </w:p>
        </w:tc>
        <w:tc>
          <w:tcPr>
            <w:tcW w:w="1842" w:type="dxa"/>
            <w:tcBorders>
              <w:top w:val="single" w:sz="4" w:space="0" w:color="000000"/>
              <w:left w:val="single" w:sz="4" w:space="0" w:color="000000"/>
              <w:bottom w:val="single" w:sz="4" w:space="0" w:color="000000"/>
              <w:right w:val="single" w:sz="4" w:space="0" w:color="000000"/>
            </w:tcBorders>
          </w:tcPr>
          <w:p w14:paraId="000A650C"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Байрамгулова Ф.Я..</w:t>
            </w:r>
          </w:p>
        </w:tc>
      </w:tr>
      <w:tr w:rsidR="00675880" w:rsidRPr="00143B54" w14:paraId="4BD1CCB4"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2832FA54" w14:textId="77777777" w:rsidR="00675880" w:rsidRPr="00143B54" w:rsidRDefault="00675880" w:rsidP="00722D48">
            <w:pPr>
              <w:ind w:left="360"/>
              <w:contextualSpacing/>
              <w:rPr>
                <w:rFonts w:ascii="Times New Roman" w:hAnsi="Times New Roman" w:cs="Times New Roman"/>
              </w:rPr>
            </w:pPr>
            <w:r w:rsidRPr="00143B54">
              <w:rPr>
                <w:rFonts w:ascii="Times New Roman" w:hAnsi="Times New Roman" w:cs="Times New Roman"/>
              </w:rPr>
              <w:t>9</w:t>
            </w:r>
          </w:p>
        </w:tc>
        <w:tc>
          <w:tcPr>
            <w:tcW w:w="2553" w:type="dxa"/>
            <w:tcBorders>
              <w:top w:val="single" w:sz="4" w:space="0" w:color="000000"/>
              <w:left w:val="single" w:sz="4" w:space="0" w:color="000000"/>
              <w:bottom w:val="single" w:sz="4" w:space="0" w:color="000000"/>
              <w:right w:val="single" w:sz="4" w:space="0" w:color="000000"/>
            </w:tcBorders>
          </w:tcPr>
          <w:p w14:paraId="46BA2F5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Зориков С.А. ( 3 ФК – 22)</w:t>
            </w:r>
          </w:p>
        </w:tc>
        <w:tc>
          <w:tcPr>
            <w:tcW w:w="1276" w:type="dxa"/>
            <w:tcBorders>
              <w:top w:val="single" w:sz="4" w:space="0" w:color="000000"/>
              <w:left w:val="single" w:sz="4" w:space="0" w:color="000000"/>
              <w:bottom w:val="single" w:sz="4" w:space="0" w:color="000000"/>
              <w:right w:val="single" w:sz="4" w:space="0" w:color="000000"/>
            </w:tcBorders>
          </w:tcPr>
          <w:p w14:paraId="6FB64F9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17- 23 февраля  2024г.</w:t>
            </w:r>
          </w:p>
          <w:p w14:paraId="4017C51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региональный этап Всероссийского чемпионата профессионального мастерства «Професс</w:t>
            </w:r>
            <w:r w:rsidRPr="00143B54">
              <w:rPr>
                <w:rFonts w:ascii="Times New Roman" w:hAnsi="Times New Roman" w:cs="Times New Roman"/>
              </w:rPr>
              <w:lastRenderedPageBreak/>
              <w:t>ионалы» по компетенции «Технологиии физического развития» ».</w:t>
            </w:r>
          </w:p>
        </w:tc>
        <w:tc>
          <w:tcPr>
            <w:tcW w:w="1843" w:type="dxa"/>
            <w:tcBorders>
              <w:top w:val="single" w:sz="4" w:space="0" w:color="000000"/>
              <w:left w:val="single" w:sz="4" w:space="0" w:color="000000"/>
              <w:bottom w:val="single" w:sz="4" w:space="0" w:color="000000"/>
              <w:right w:val="single" w:sz="4" w:space="0" w:color="000000"/>
            </w:tcBorders>
          </w:tcPr>
          <w:p w14:paraId="6AF10BF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lastRenderedPageBreak/>
              <w:t>Всероссийского чемпионата профессионального мастерства «Профессионалы»</w:t>
            </w:r>
          </w:p>
        </w:tc>
        <w:tc>
          <w:tcPr>
            <w:tcW w:w="1275" w:type="dxa"/>
            <w:tcBorders>
              <w:top w:val="single" w:sz="4" w:space="0" w:color="000000"/>
              <w:left w:val="single" w:sz="4" w:space="0" w:color="000000"/>
              <w:bottom w:val="single" w:sz="4" w:space="0" w:color="000000"/>
              <w:right w:val="single" w:sz="4" w:space="0" w:color="000000"/>
            </w:tcBorders>
          </w:tcPr>
          <w:p w14:paraId="3C644823" w14:textId="77777777" w:rsidR="00675880" w:rsidRPr="00143B54" w:rsidRDefault="00675880" w:rsidP="00722D48">
            <w:pPr>
              <w:rPr>
                <w:rFonts w:ascii="Times New Roman" w:hAnsi="Times New Roman" w:cs="Times New Roman"/>
                <w:spacing w:val="-5"/>
              </w:rPr>
            </w:pPr>
            <w:r w:rsidRPr="00143B54">
              <w:rPr>
                <w:rFonts w:ascii="Times New Roman" w:hAnsi="Times New Roman" w:cs="Times New Roman"/>
                <w:spacing w:val="-5"/>
              </w:rPr>
              <w:t xml:space="preserve">Г.Сибай </w:t>
            </w:r>
          </w:p>
        </w:tc>
        <w:tc>
          <w:tcPr>
            <w:tcW w:w="1276" w:type="dxa"/>
            <w:tcBorders>
              <w:top w:val="single" w:sz="4" w:space="0" w:color="000000"/>
              <w:left w:val="single" w:sz="4" w:space="0" w:color="000000"/>
              <w:bottom w:val="single" w:sz="4" w:space="0" w:color="000000"/>
              <w:right w:val="single" w:sz="4" w:space="0" w:color="000000"/>
            </w:tcBorders>
          </w:tcPr>
          <w:p w14:paraId="6E303F0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 3 место </w:t>
            </w:r>
          </w:p>
        </w:tc>
        <w:tc>
          <w:tcPr>
            <w:tcW w:w="1842" w:type="dxa"/>
            <w:tcBorders>
              <w:top w:val="single" w:sz="4" w:space="0" w:color="000000"/>
              <w:left w:val="single" w:sz="4" w:space="0" w:color="000000"/>
              <w:bottom w:val="single" w:sz="4" w:space="0" w:color="000000"/>
              <w:right w:val="single" w:sz="4" w:space="0" w:color="000000"/>
            </w:tcBorders>
          </w:tcPr>
          <w:p w14:paraId="4BEFDBD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Калимуллина Л.Р. </w:t>
            </w:r>
          </w:p>
        </w:tc>
      </w:tr>
      <w:tr w:rsidR="00675880" w:rsidRPr="00143B54" w14:paraId="55DA571E"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4AA6EA0F"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lastRenderedPageBreak/>
              <w:t>10</w:t>
            </w:r>
          </w:p>
        </w:tc>
        <w:tc>
          <w:tcPr>
            <w:tcW w:w="2553" w:type="dxa"/>
            <w:tcBorders>
              <w:top w:val="single" w:sz="4" w:space="0" w:color="000000"/>
              <w:left w:val="single" w:sz="4" w:space="0" w:color="000000"/>
              <w:bottom w:val="single" w:sz="4" w:space="0" w:color="000000"/>
              <w:right w:val="single" w:sz="4" w:space="0" w:color="000000"/>
            </w:tcBorders>
          </w:tcPr>
          <w:p w14:paraId="006E250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Бабенко Екатерина,Юсупова Эвелина,  Шияпова Майя – студенты 4 курса отделения физической культуры, Ильчанинова Мария- студентка   3 курса, Юнысбаева Зульхиза – студентка 4 курса дошкольного отделения</w:t>
            </w:r>
          </w:p>
        </w:tc>
        <w:tc>
          <w:tcPr>
            <w:tcW w:w="1276" w:type="dxa"/>
            <w:tcBorders>
              <w:top w:val="single" w:sz="4" w:space="0" w:color="000000"/>
              <w:left w:val="single" w:sz="4" w:space="0" w:color="000000"/>
              <w:bottom w:val="single" w:sz="4" w:space="0" w:color="000000"/>
              <w:right w:val="single" w:sz="4" w:space="0" w:color="000000"/>
            </w:tcBorders>
          </w:tcPr>
          <w:p w14:paraId="1C8F66BF"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6.03.2025 </w:t>
            </w:r>
          </w:p>
        </w:tc>
        <w:tc>
          <w:tcPr>
            <w:tcW w:w="1843" w:type="dxa"/>
            <w:tcBorders>
              <w:top w:val="single" w:sz="4" w:space="0" w:color="000000"/>
              <w:left w:val="single" w:sz="4" w:space="0" w:color="000000"/>
              <w:bottom w:val="single" w:sz="4" w:space="0" w:color="000000"/>
              <w:right w:val="single" w:sz="4" w:space="0" w:color="000000"/>
            </w:tcBorders>
          </w:tcPr>
          <w:p w14:paraId="446561C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Городской конкурс среди колледжей   « А ну-ка девушки» </w:t>
            </w:r>
          </w:p>
        </w:tc>
        <w:tc>
          <w:tcPr>
            <w:tcW w:w="1275" w:type="dxa"/>
            <w:tcBorders>
              <w:top w:val="single" w:sz="4" w:space="0" w:color="000000"/>
              <w:left w:val="single" w:sz="4" w:space="0" w:color="000000"/>
              <w:bottom w:val="single" w:sz="4" w:space="0" w:color="000000"/>
              <w:right w:val="single" w:sz="4" w:space="0" w:color="000000"/>
            </w:tcBorders>
          </w:tcPr>
          <w:p w14:paraId="006459E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Г.Сибай </w:t>
            </w:r>
          </w:p>
        </w:tc>
        <w:tc>
          <w:tcPr>
            <w:tcW w:w="1276" w:type="dxa"/>
            <w:tcBorders>
              <w:top w:val="single" w:sz="4" w:space="0" w:color="000000"/>
              <w:left w:val="single" w:sz="4" w:space="0" w:color="000000"/>
              <w:bottom w:val="single" w:sz="4" w:space="0" w:color="000000"/>
              <w:right w:val="single" w:sz="4" w:space="0" w:color="000000"/>
            </w:tcBorders>
          </w:tcPr>
          <w:p w14:paraId="24D9F632"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1 место </w:t>
            </w:r>
          </w:p>
        </w:tc>
        <w:tc>
          <w:tcPr>
            <w:tcW w:w="1842" w:type="dxa"/>
            <w:tcBorders>
              <w:top w:val="single" w:sz="4" w:space="0" w:color="000000"/>
              <w:left w:val="single" w:sz="4" w:space="0" w:color="000000"/>
              <w:bottom w:val="single" w:sz="4" w:space="0" w:color="000000"/>
              <w:right w:val="single" w:sz="4" w:space="0" w:color="000000"/>
            </w:tcBorders>
          </w:tcPr>
          <w:p w14:paraId="58C698A2"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Тутманов Ф.Р.</w:t>
            </w:r>
          </w:p>
        </w:tc>
      </w:tr>
      <w:tr w:rsidR="00675880" w:rsidRPr="00143B54" w14:paraId="6C1C0A0F"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344CF2B1"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t>11</w:t>
            </w:r>
          </w:p>
        </w:tc>
        <w:tc>
          <w:tcPr>
            <w:tcW w:w="2553" w:type="dxa"/>
            <w:tcBorders>
              <w:top w:val="single" w:sz="4" w:space="0" w:color="000000"/>
              <w:left w:val="single" w:sz="4" w:space="0" w:color="000000"/>
              <w:bottom w:val="single" w:sz="4" w:space="0" w:color="000000"/>
              <w:right w:val="single" w:sz="4" w:space="0" w:color="000000"/>
            </w:tcBorders>
          </w:tcPr>
          <w:p w14:paraId="07072D25"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Команда КВН </w:t>
            </w:r>
          </w:p>
        </w:tc>
        <w:tc>
          <w:tcPr>
            <w:tcW w:w="1276" w:type="dxa"/>
            <w:tcBorders>
              <w:top w:val="single" w:sz="4" w:space="0" w:color="000000"/>
              <w:left w:val="single" w:sz="4" w:space="0" w:color="000000"/>
              <w:bottom w:val="single" w:sz="4" w:space="0" w:color="000000"/>
              <w:right w:val="single" w:sz="4" w:space="0" w:color="000000"/>
            </w:tcBorders>
          </w:tcPr>
          <w:p w14:paraId="395BAAC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5.03.2025</w:t>
            </w:r>
          </w:p>
        </w:tc>
        <w:tc>
          <w:tcPr>
            <w:tcW w:w="1843" w:type="dxa"/>
            <w:tcBorders>
              <w:top w:val="single" w:sz="4" w:space="0" w:color="000000"/>
              <w:left w:val="single" w:sz="4" w:space="0" w:color="000000"/>
              <w:bottom w:val="single" w:sz="4" w:space="0" w:color="000000"/>
              <w:right w:val="single" w:sz="4" w:space="0" w:color="000000"/>
            </w:tcBorders>
          </w:tcPr>
          <w:p w14:paraId="0CB44375"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КВН среди колледжей города</w:t>
            </w:r>
          </w:p>
        </w:tc>
        <w:tc>
          <w:tcPr>
            <w:tcW w:w="1275" w:type="dxa"/>
            <w:tcBorders>
              <w:top w:val="single" w:sz="4" w:space="0" w:color="000000"/>
              <w:left w:val="single" w:sz="4" w:space="0" w:color="000000"/>
              <w:bottom w:val="single" w:sz="4" w:space="0" w:color="000000"/>
              <w:right w:val="single" w:sz="4" w:space="0" w:color="000000"/>
            </w:tcBorders>
          </w:tcPr>
          <w:p w14:paraId="7A8C8FD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Г.Сибай </w:t>
            </w:r>
          </w:p>
        </w:tc>
        <w:tc>
          <w:tcPr>
            <w:tcW w:w="1276" w:type="dxa"/>
            <w:tcBorders>
              <w:top w:val="single" w:sz="4" w:space="0" w:color="000000"/>
              <w:left w:val="single" w:sz="4" w:space="0" w:color="000000"/>
              <w:bottom w:val="single" w:sz="4" w:space="0" w:color="000000"/>
              <w:right w:val="single" w:sz="4" w:space="0" w:color="000000"/>
            </w:tcBorders>
          </w:tcPr>
          <w:p w14:paraId="7D76BE49" w14:textId="77777777" w:rsidR="00675880" w:rsidRPr="00143B54" w:rsidRDefault="00675880" w:rsidP="00675880">
            <w:pPr>
              <w:numPr>
                <w:ilvl w:val="0"/>
                <w:numId w:val="17"/>
              </w:numPr>
              <w:spacing w:after="0" w:line="240" w:lineRule="auto"/>
              <w:jc w:val="left"/>
              <w:rPr>
                <w:rFonts w:ascii="Times New Roman" w:hAnsi="Times New Roman" w:cs="Times New Roman"/>
              </w:rPr>
            </w:pPr>
            <w:r w:rsidRPr="00143B54">
              <w:rPr>
                <w:rFonts w:ascii="Times New Roman" w:hAnsi="Times New Roman" w:cs="Times New Roman"/>
              </w:rPr>
              <w:t xml:space="preserve">место </w:t>
            </w:r>
          </w:p>
        </w:tc>
        <w:tc>
          <w:tcPr>
            <w:tcW w:w="1842" w:type="dxa"/>
            <w:tcBorders>
              <w:top w:val="single" w:sz="4" w:space="0" w:color="000000"/>
              <w:left w:val="single" w:sz="4" w:space="0" w:color="000000"/>
              <w:bottom w:val="single" w:sz="4" w:space="0" w:color="000000"/>
              <w:right w:val="single" w:sz="4" w:space="0" w:color="000000"/>
            </w:tcBorders>
          </w:tcPr>
          <w:p w14:paraId="4F6EE38A" w14:textId="77777777" w:rsidR="00675880" w:rsidRPr="00143B54" w:rsidRDefault="00675880" w:rsidP="00722D48">
            <w:pPr>
              <w:rPr>
                <w:rFonts w:ascii="Times New Roman" w:hAnsi="Times New Roman" w:cs="Times New Roman"/>
              </w:rPr>
            </w:pPr>
          </w:p>
        </w:tc>
      </w:tr>
      <w:tr w:rsidR="00675880" w:rsidRPr="00143B54" w14:paraId="08D23C78"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0ABAD4FE"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t>12</w:t>
            </w:r>
          </w:p>
        </w:tc>
        <w:tc>
          <w:tcPr>
            <w:tcW w:w="2553" w:type="dxa"/>
            <w:tcBorders>
              <w:top w:val="single" w:sz="4" w:space="0" w:color="000000"/>
              <w:left w:val="single" w:sz="4" w:space="0" w:color="000000"/>
              <w:bottom w:val="single" w:sz="4" w:space="0" w:color="000000"/>
              <w:right w:val="single" w:sz="4" w:space="0" w:color="000000"/>
            </w:tcBorders>
          </w:tcPr>
          <w:p w14:paraId="3C89CB5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Дуэт "Вдохновение" Яркеева Камила, Ширалиева Эльза - 1 место, соло  Платонова Дарья - 3 место </w:t>
            </w:r>
          </w:p>
        </w:tc>
        <w:tc>
          <w:tcPr>
            <w:tcW w:w="1276" w:type="dxa"/>
            <w:tcBorders>
              <w:top w:val="single" w:sz="4" w:space="0" w:color="000000"/>
              <w:left w:val="single" w:sz="4" w:space="0" w:color="000000"/>
              <w:bottom w:val="single" w:sz="4" w:space="0" w:color="000000"/>
              <w:right w:val="single" w:sz="4" w:space="0" w:color="000000"/>
            </w:tcBorders>
          </w:tcPr>
          <w:p w14:paraId="0D4ADC3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17.02.2025</w:t>
            </w:r>
          </w:p>
        </w:tc>
        <w:tc>
          <w:tcPr>
            <w:tcW w:w="1843" w:type="dxa"/>
            <w:tcBorders>
              <w:top w:val="single" w:sz="4" w:space="0" w:color="000000"/>
              <w:left w:val="single" w:sz="4" w:space="0" w:color="000000"/>
              <w:bottom w:val="single" w:sz="4" w:space="0" w:color="000000"/>
              <w:right w:val="single" w:sz="4" w:space="0" w:color="000000"/>
            </w:tcBorders>
          </w:tcPr>
          <w:p w14:paraId="0BEEFD61"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Конкурс исполнителей военно- патриотической песни "Виктория".</w:t>
            </w:r>
          </w:p>
        </w:tc>
        <w:tc>
          <w:tcPr>
            <w:tcW w:w="1275" w:type="dxa"/>
            <w:tcBorders>
              <w:top w:val="single" w:sz="4" w:space="0" w:color="000000"/>
              <w:left w:val="single" w:sz="4" w:space="0" w:color="000000"/>
              <w:bottom w:val="single" w:sz="4" w:space="0" w:color="000000"/>
              <w:right w:val="single" w:sz="4" w:space="0" w:color="000000"/>
            </w:tcBorders>
          </w:tcPr>
          <w:p w14:paraId="6A7B2C15"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Г.Сибай </w:t>
            </w:r>
          </w:p>
        </w:tc>
        <w:tc>
          <w:tcPr>
            <w:tcW w:w="1276" w:type="dxa"/>
            <w:tcBorders>
              <w:top w:val="single" w:sz="4" w:space="0" w:color="000000"/>
              <w:left w:val="single" w:sz="4" w:space="0" w:color="000000"/>
              <w:bottom w:val="single" w:sz="4" w:space="0" w:color="000000"/>
              <w:right w:val="single" w:sz="4" w:space="0" w:color="000000"/>
            </w:tcBorders>
          </w:tcPr>
          <w:p w14:paraId="1257042A"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1 место</w:t>
            </w:r>
          </w:p>
          <w:p w14:paraId="2F476D4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3 место </w:t>
            </w:r>
          </w:p>
        </w:tc>
        <w:tc>
          <w:tcPr>
            <w:tcW w:w="1842" w:type="dxa"/>
            <w:tcBorders>
              <w:top w:val="single" w:sz="4" w:space="0" w:color="000000"/>
              <w:left w:val="single" w:sz="4" w:space="0" w:color="000000"/>
              <w:bottom w:val="single" w:sz="4" w:space="0" w:color="000000"/>
              <w:right w:val="single" w:sz="4" w:space="0" w:color="000000"/>
            </w:tcBorders>
          </w:tcPr>
          <w:p w14:paraId="6237916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руководитель Сулейманова Д.Д.</w:t>
            </w:r>
          </w:p>
        </w:tc>
      </w:tr>
      <w:tr w:rsidR="00675880" w:rsidRPr="00143B54" w14:paraId="68D56C7F"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04667A79"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t>13</w:t>
            </w:r>
          </w:p>
        </w:tc>
        <w:tc>
          <w:tcPr>
            <w:tcW w:w="2553" w:type="dxa"/>
            <w:tcBorders>
              <w:top w:val="single" w:sz="4" w:space="0" w:color="000000"/>
              <w:left w:val="single" w:sz="4" w:space="0" w:color="000000"/>
              <w:bottom w:val="single" w:sz="4" w:space="0" w:color="000000"/>
              <w:right w:val="single" w:sz="4" w:space="0" w:color="000000"/>
            </w:tcBorders>
          </w:tcPr>
          <w:p w14:paraId="6A75343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Дуэт "Ялкын" Абдульменова </w:t>
            </w:r>
            <w:r w:rsidRPr="00143B54">
              <w:rPr>
                <w:rFonts w:ascii="Times New Roman" w:hAnsi="Times New Roman" w:cs="Times New Roman"/>
              </w:rPr>
              <w:lastRenderedPageBreak/>
              <w:t xml:space="preserve">Земфира, Шарипова Гульшат - 3 место </w:t>
            </w:r>
          </w:p>
        </w:tc>
        <w:tc>
          <w:tcPr>
            <w:tcW w:w="1276" w:type="dxa"/>
            <w:tcBorders>
              <w:top w:val="single" w:sz="4" w:space="0" w:color="000000"/>
              <w:left w:val="single" w:sz="4" w:space="0" w:color="000000"/>
              <w:bottom w:val="single" w:sz="4" w:space="0" w:color="000000"/>
              <w:right w:val="single" w:sz="4" w:space="0" w:color="000000"/>
            </w:tcBorders>
          </w:tcPr>
          <w:p w14:paraId="2D6228E2"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lastRenderedPageBreak/>
              <w:t>17.02.2025</w:t>
            </w:r>
          </w:p>
        </w:tc>
        <w:tc>
          <w:tcPr>
            <w:tcW w:w="1843" w:type="dxa"/>
            <w:tcBorders>
              <w:top w:val="single" w:sz="4" w:space="0" w:color="000000"/>
              <w:left w:val="single" w:sz="4" w:space="0" w:color="000000"/>
              <w:bottom w:val="single" w:sz="4" w:space="0" w:color="000000"/>
              <w:right w:val="single" w:sz="4" w:space="0" w:color="000000"/>
            </w:tcBorders>
          </w:tcPr>
          <w:p w14:paraId="29C73155"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Конкурс исполнителей </w:t>
            </w:r>
            <w:r w:rsidRPr="00143B54">
              <w:rPr>
                <w:rFonts w:ascii="Times New Roman" w:hAnsi="Times New Roman" w:cs="Times New Roman"/>
              </w:rPr>
              <w:lastRenderedPageBreak/>
              <w:t>военно- патриотической песни "Виктория".</w:t>
            </w:r>
          </w:p>
        </w:tc>
        <w:tc>
          <w:tcPr>
            <w:tcW w:w="1275" w:type="dxa"/>
            <w:tcBorders>
              <w:top w:val="single" w:sz="4" w:space="0" w:color="000000"/>
              <w:left w:val="single" w:sz="4" w:space="0" w:color="000000"/>
              <w:bottom w:val="single" w:sz="4" w:space="0" w:color="000000"/>
              <w:right w:val="single" w:sz="4" w:space="0" w:color="000000"/>
            </w:tcBorders>
          </w:tcPr>
          <w:p w14:paraId="59BC4B71"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lastRenderedPageBreak/>
              <w:t xml:space="preserve">Г.Сибай </w:t>
            </w:r>
          </w:p>
        </w:tc>
        <w:tc>
          <w:tcPr>
            <w:tcW w:w="1276" w:type="dxa"/>
            <w:tcBorders>
              <w:top w:val="single" w:sz="4" w:space="0" w:color="000000"/>
              <w:left w:val="single" w:sz="4" w:space="0" w:color="000000"/>
              <w:bottom w:val="single" w:sz="4" w:space="0" w:color="000000"/>
              <w:right w:val="single" w:sz="4" w:space="0" w:color="000000"/>
            </w:tcBorders>
          </w:tcPr>
          <w:p w14:paraId="27A7056B"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3 место </w:t>
            </w:r>
          </w:p>
        </w:tc>
        <w:tc>
          <w:tcPr>
            <w:tcW w:w="1842" w:type="dxa"/>
            <w:tcBorders>
              <w:top w:val="single" w:sz="4" w:space="0" w:color="000000"/>
              <w:left w:val="single" w:sz="4" w:space="0" w:color="000000"/>
              <w:bottom w:val="single" w:sz="4" w:space="0" w:color="000000"/>
              <w:right w:val="single" w:sz="4" w:space="0" w:color="000000"/>
            </w:tcBorders>
          </w:tcPr>
          <w:p w14:paraId="4D87ABC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Балхина А. А.</w:t>
            </w:r>
          </w:p>
        </w:tc>
      </w:tr>
      <w:tr w:rsidR="00675880" w:rsidRPr="00143B54" w14:paraId="4A6A39E5"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5EB02C5C"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lastRenderedPageBreak/>
              <w:t>14</w:t>
            </w:r>
          </w:p>
        </w:tc>
        <w:tc>
          <w:tcPr>
            <w:tcW w:w="2553" w:type="dxa"/>
            <w:tcBorders>
              <w:top w:val="single" w:sz="4" w:space="0" w:color="000000"/>
              <w:left w:val="single" w:sz="4" w:space="0" w:color="000000"/>
              <w:bottom w:val="single" w:sz="4" w:space="0" w:color="000000"/>
              <w:right w:val="single" w:sz="4" w:space="0" w:color="000000"/>
            </w:tcBorders>
          </w:tcPr>
          <w:p w14:paraId="27A2B8AA"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трио "Вдохновение" Яркеева Камила, Ширалиева Эльза, Сулейманова Д.Д.. Дуэт Абдульменова Земфира</w:t>
            </w:r>
          </w:p>
        </w:tc>
        <w:tc>
          <w:tcPr>
            <w:tcW w:w="1276" w:type="dxa"/>
            <w:tcBorders>
              <w:top w:val="single" w:sz="4" w:space="0" w:color="000000"/>
              <w:left w:val="single" w:sz="4" w:space="0" w:color="000000"/>
              <w:bottom w:val="single" w:sz="4" w:space="0" w:color="000000"/>
              <w:right w:val="single" w:sz="4" w:space="0" w:color="000000"/>
            </w:tcBorders>
          </w:tcPr>
          <w:p w14:paraId="2893132C"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20 февраля 2025 года</w:t>
            </w:r>
          </w:p>
        </w:tc>
        <w:tc>
          <w:tcPr>
            <w:tcW w:w="1843" w:type="dxa"/>
            <w:tcBorders>
              <w:top w:val="single" w:sz="4" w:space="0" w:color="000000"/>
              <w:left w:val="single" w:sz="4" w:space="0" w:color="000000"/>
              <w:bottom w:val="single" w:sz="4" w:space="0" w:color="000000"/>
              <w:right w:val="single" w:sz="4" w:space="0" w:color="000000"/>
            </w:tcBorders>
          </w:tcPr>
          <w:p w14:paraId="2D53486A"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в г. Уфа состоялся 2 этап Республиканского конкурса патриотической песни "Время героев" среди обучающихся и педагогов профессиональных образовательных организаций Республики Башкортостан</w:t>
            </w:r>
          </w:p>
        </w:tc>
        <w:tc>
          <w:tcPr>
            <w:tcW w:w="1275" w:type="dxa"/>
            <w:tcBorders>
              <w:top w:val="single" w:sz="4" w:space="0" w:color="000000"/>
              <w:left w:val="single" w:sz="4" w:space="0" w:color="000000"/>
              <w:bottom w:val="single" w:sz="4" w:space="0" w:color="000000"/>
              <w:right w:val="single" w:sz="4" w:space="0" w:color="000000"/>
            </w:tcBorders>
          </w:tcPr>
          <w:p w14:paraId="6F0DE4A5"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Г.Уфа </w:t>
            </w:r>
          </w:p>
        </w:tc>
        <w:tc>
          <w:tcPr>
            <w:tcW w:w="1276" w:type="dxa"/>
            <w:tcBorders>
              <w:top w:val="single" w:sz="4" w:space="0" w:color="000000"/>
              <w:left w:val="single" w:sz="4" w:space="0" w:color="000000"/>
              <w:bottom w:val="single" w:sz="4" w:space="0" w:color="000000"/>
              <w:right w:val="single" w:sz="4" w:space="0" w:color="000000"/>
            </w:tcBorders>
          </w:tcPr>
          <w:p w14:paraId="03097B7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Лауреаты  lll степени</w:t>
            </w:r>
          </w:p>
        </w:tc>
        <w:tc>
          <w:tcPr>
            <w:tcW w:w="1842" w:type="dxa"/>
            <w:tcBorders>
              <w:top w:val="single" w:sz="4" w:space="0" w:color="000000"/>
              <w:left w:val="single" w:sz="4" w:space="0" w:color="000000"/>
              <w:bottom w:val="single" w:sz="4" w:space="0" w:color="000000"/>
              <w:right w:val="single" w:sz="4" w:space="0" w:color="000000"/>
            </w:tcBorders>
          </w:tcPr>
          <w:p w14:paraId="1DD33378"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Сулейманова Д.Д.</w:t>
            </w:r>
          </w:p>
        </w:tc>
      </w:tr>
      <w:tr w:rsidR="00675880" w:rsidRPr="00143B54" w14:paraId="3108FCB3"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683BD29E"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t>15</w:t>
            </w:r>
          </w:p>
        </w:tc>
        <w:tc>
          <w:tcPr>
            <w:tcW w:w="2553" w:type="dxa"/>
            <w:tcBorders>
              <w:top w:val="single" w:sz="4" w:space="0" w:color="000000"/>
              <w:left w:val="single" w:sz="4" w:space="0" w:color="000000"/>
              <w:bottom w:val="single" w:sz="4" w:space="0" w:color="000000"/>
              <w:right w:val="single" w:sz="4" w:space="0" w:color="000000"/>
            </w:tcBorders>
          </w:tcPr>
          <w:p w14:paraId="5A0BDBBA"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Шарипова Гульшат, студия "Ялкын" (руководитель ".</w:t>
            </w:r>
          </w:p>
        </w:tc>
        <w:tc>
          <w:tcPr>
            <w:tcW w:w="1276" w:type="dxa"/>
            <w:tcBorders>
              <w:top w:val="single" w:sz="4" w:space="0" w:color="000000"/>
              <w:left w:val="single" w:sz="4" w:space="0" w:color="000000"/>
              <w:bottom w:val="single" w:sz="4" w:space="0" w:color="000000"/>
              <w:right w:val="single" w:sz="4" w:space="0" w:color="000000"/>
            </w:tcBorders>
          </w:tcPr>
          <w:p w14:paraId="13F950BB"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20 февраля 2025 года</w:t>
            </w:r>
          </w:p>
        </w:tc>
        <w:tc>
          <w:tcPr>
            <w:tcW w:w="1843" w:type="dxa"/>
            <w:tcBorders>
              <w:top w:val="single" w:sz="4" w:space="0" w:color="000000"/>
              <w:left w:val="single" w:sz="4" w:space="0" w:color="000000"/>
              <w:bottom w:val="single" w:sz="4" w:space="0" w:color="000000"/>
              <w:right w:val="single" w:sz="4" w:space="0" w:color="000000"/>
            </w:tcBorders>
          </w:tcPr>
          <w:p w14:paraId="5E9AC776"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в г. Уфа состоялся 2 этап Республиканского конкурса патриотической песни "Время героев" среди обучающихся и педагогов профессиональных образовательных организаций </w:t>
            </w:r>
            <w:r w:rsidRPr="00143B54">
              <w:rPr>
                <w:rFonts w:ascii="Times New Roman" w:hAnsi="Times New Roman" w:cs="Times New Roman"/>
              </w:rPr>
              <w:lastRenderedPageBreak/>
              <w:t>Республики Башкортостан</w:t>
            </w:r>
          </w:p>
        </w:tc>
        <w:tc>
          <w:tcPr>
            <w:tcW w:w="1275" w:type="dxa"/>
            <w:tcBorders>
              <w:top w:val="single" w:sz="4" w:space="0" w:color="000000"/>
              <w:left w:val="single" w:sz="4" w:space="0" w:color="000000"/>
              <w:bottom w:val="single" w:sz="4" w:space="0" w:color="000000"/>
              <w:right w:val="single" w:sz="4" w:space="0" w:color="000000"/>
            </w:tcBorders>
          </w:tcPr>
          <w:p w14:paraId="72E2D62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lastRenderedPageBreak/>
              <w:t xml:space="preserve">Г.Уфа </w:t>
            </w:r>
          </w:p>
        </w:tc>
        <w:tc>
          <w:tcPr>
            <w:tcW w:w="1276" w:type="dxa"/>
            <w:tcBorders>
              <w:top w:val="single" w:sz="4" w:space="0" w:color="000000"/>
              <w:left w:val="single" w:sz="4" w:space="0" w:color="000000"/>
              <w:bottom w:val="single" w:sz="4" w:space="0" w:color="000000"/>
              <w:right w:val="single" w:sz="4" w:space="0" w:color="000000"/>
            </w:tcBorders>
          </w:tcPr>
          <w:p w14:paraId="033F742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Лауреаты  lll степени</w:t>
            </w:r>
          </w:p>
        </w:tc>
        <w:tc>
          <w:tcPr>
            <w:tcW w:w="1842" w:type="dxa"/>
            <w:tcBorders>
              <w:top w:val="single" w:sz="4" w:space="0" w:color="000000"/>
              <w:left w:val="single" w:sz="4" w:space="0" w:color="000000"/>
              <w:bottom w:val="single" w:sz="4" w:space="0" w:color="000000"/>
              <w:right w:val="single" w:sz="4" w:space="0" w:color="000000"/>
            </w:tcBorders>
          </w:tcPr>
          <w:p w14:paraId="34580D7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Балхина А. А.</w:t>
            </w:r>
          </w:p>
        </w:tc>
      </w:tr>
      <w:tr w:rsidR="00675880" w:rsidRPr="00143B54" w14:paraId="58EB730E"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40D33C8A"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lastRenderedPageBreak/>
              <w:t>16</w:t>
            </w:r>
          </w:p>
        </w:tc>
        <w:tc>
          <w:tcPr>
            <w:tcW w:w="2553" w:type="dxa"/>
            <w:tcBorders>
              <w:top w:val="single" w:sz="4" w:space="0" w:color="000000"/>
              <w:left w:val="single" w:sz="4" w:space="0" w:color="000000"/>
              <w:bottom w:val="single" w:sz="4" w:space="0" w:color="000000"/>
              <w:right w:val="single" w:sz="4" w:space="0" w:color="000000"/>
            </w:tcBorders>
          </w:tcPr>
          <w:p w14:paraId="02C647F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Команда студентов </w:t>
            </w:r>
          </w:p>
        </w:tc>
        <w:tc>
          <w:tcPr>
            <w:tcW w:w="1276" w:type="dxa"/>
            <w:tcBorders>
              <w:top w:val="single" w:sz="4" w:space="0" w:color="000000"/>
              <w:left w:val="single" w:sz="4" w:space="0" w:color="000000"/>
              <w:bottom w:val="single" w:sz="4" w:space="0" w:color="000000"/>
              <w:right w:val="single" w:sz="4" w:space="0" w:color="000000"/>
            </w:tcBorders>
          </w:tcPr>
          <w:p w14:paraId="0BC45DD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21.02.2025</w:t>
            </w:r>
          </w:p>
        </w:tc>
        <w:tc>
          <w:tcPr>
            <w:tcW w:w="1843" w:type="dxa"/>
            <w:tcBorders>
              <w:top w:val="single" w:sz="4" w:space="0" w:color="000000"/>
              <w:left w:val="single" w:sz="4" w:space="0" w:color="000000"/>
              <w:bottom w:val="single" w:sz="4" w:space="0" w:color="000000"/>
              <w:right w:val="single" w:sz="4" w:space="0" w:color="000000"/>
            </w:tcBorders>
          </w:tcPr>
          <w:p w14:paraId="075021E1"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В  Республиканской открытой интеллектуальной  игре "Осҡон", посвященной Международному дню родного языка </w:t>
            </w:r>
          </w:p>
        </w:tc>
        <w:tc>
          <w:tcPr>
            <w:tcW w:w="1275" w:type="dxa"/>
            <w:tcBorders>
              <w:top w:val="single" w:sz="4" w:space="0" w:color="000000"/>
              <w:left w:val="single" w:sz="4" w:space="0" w:color="000000"/>
              <w:bottom w:val="single" w:sz="4" w:space="0" w:color="000000"/>
              <w:right w:val="single" w:sz="4" w:space="0" w:color="000000"/>
            </w:tcBorders>
          </w:tcPr>
          <w:p w14:paraId="28305E0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Г.Уфа </w:t>
            </w:r>
          </w:p>
        </w:tc>
        <w:tc>
          <w:tcPr>
            <w:tcW w:w="1276" w:type="dxa"/>
            <w:tcBorders>
              <w:top w:val="single" w:sz="4" w:space="0" w:color="000000"/>
              <w:left w:val="single" w:sz="4" w:space="0" w:color="000000"/>
              <w:bottom w:val="single" w:sz="4" w:space="0" w:color="000000"/>
              <w:right w:val="single" w:sz="4" w:space="0" w:color="000000"/>
            </w:tcBorders>
          </w:tcPr>
          <w:p w14:paraId="62938D41"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1 место </w:t>
            </w:r>
          </w:p>
        </w:tc>
        <w:tc>
          <w:tcPr>
            <w:tcW w:w="1842" w:type="dxa"/>
            <w:tcBorders>
              <w:top w:val="single" w:sz="4" w:space="0" w:color="000000"/>
              <w:left w:val="single" w:sz="4" w:space="0" w:color="000000"/>
              <w:bottom w:val="single" w:sz="4" w:space="0" w:color="000000"/>
              <w:right w:val="single" w:sz="4" w:space="0" w:color="000000"/>
            </w:tcBorders>
          </w:tcPr>
          <w:p w14:paraId="519EECB3"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Шакирова Г.М.</w:t>
            </w:r>
          </w:p>
        </w:tc>
      </w:tr>
      <w:tr w:rsidR="00675880" w:rsidRPr="00143B54" w14:paraId="431B1C8C"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5BA9CCBB"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t>17</w:t>
            </w:r>
          </w:p>
        </w:tc>
        <w:tc>
          <w:tcPr>
            <w:tcW w:w="2553" w:type="dxa"/>
            <w:tcBorders>
              <w:top w:val="single" w:sz="4" w:space="0" w:color="000000"/>
              <w:left w:val="single" w:sz="4" w:space="0" w:color="000000"/>
              <w:bottom w:val="single" w:sz="4" w:space="0" w:color="000000"/>
              <w:right w:val="single" w:sz="4" w:space="0" w:color="000000"/>
            </w:tcBorders>
          </w:tcPr>
          <w:p w14:paraId="1C200A50"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Ансамбль "Аҡйондоҙ"Русская плясовая", "В объятиях природы".</w:t>
            </w:r>
          </w:p>
        </w:tc>
        <w:tc>
          <w:tcPr>
            <w:tcW w:w="1276" w:type="dxa"/>
            <w:tcBorders>
              <w:top w:val="single" w:sz="4" w:space="0" w:color="000000"/>
              <w:left w:val="single" w:sz="4" w:space="0" w:color="000000"/>
              <w:bottom w:val="single" w:sz="4" w:space="0" w:color="000000"/>
              <w:right w:val="single" w:sz="4" w:space="0" w:color="000000"/>
            </w:tcBorders>
          </w:tcPr>
          <w:p w14:paraId="14385384"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08.02.2025</w:t>
            </w:r>
          </w:p>
        </w:tc>
        <w:tc>
          <w:tcPr>
            <w:tcW w:w="1843" w:type="dxa"/>
            <w:tcBorders>
              <w:top w:val="single" w:sz="4" w:space="0" w:color="000000"/>
              <w:left w:val="single" w:sz="4" w:space="0" w:color="000000"/>
              <w:bottom w:val="single" w:sz="4" w:space="0" w:color="000000"/>
              <w:right w:val="single" w:sz="4" w:space="0" w:color="000000"/>
            </w:tcBorders>
          </w:tcPr>
          <w:p w14:paraId="4FE8A81F"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Танцевальный конкурс в честь памяти заслуженного работника культуры РФ Нияза Муллаахметовича Байзигитовича "БЕЙЕYҘӘРҘӘ - ХАЛҠЫМ ТАРИХЫ".</w:t>
            </w:r>
          </w:p>
        </w:tc>
        <w:tc>
          <w:tcPr>
            <w:tcW w:w="1275" w:type="dxa"/>
            <w:tcBorders>
              <w:top w:val="single" w:sz="4" w:space="0" w:color="000000"/>
              <w:left w:val="single" w:sz="4" w:space="0" w:color="000000"/>
              <w:bottom w:val="single" w:sz="4" w:space="0" w:color="000000"/>
              <w:right w:val="single" w:sz="4" w:space="0" w:color="000000"/>
            </w:tcBorders>
          </w:tcPr>
          <w:p w14:paraId="2B869DC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Баймакский район </w:t>
            </w:r>
          </w:p>
        </w:tc>
        <w:tc>
          <w:tcPr>
            <w:tcW w:w="1276" w:type="dxa"/>
            <w:tcBorders>
              <w:top w:val="single" w:sz="4" w:space="0" w:color="000000"/>
              <w:left w:val="single" w:sz="4" w:space="0" w:color="000000"/>
              <w:bottom w:val="single" w:sz="4" w:space="0" w:color="000000"/>
              <w:right w:val="single" w:sz="4" w:space="0" w:color="000000"/>
            </w:tcBorders>
          </w:tcPr>
          <w:p w14:paraId="6660BAEE"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1 место</w:t>
            </w:r>
          </w:p>
        </w:tc>
        <w:tc>
          <w:tcPr>
            <w:tcW w:w="1842" w:type="dxa"/>
            <w:tcBorders>
              <w:top w:val="single" w:sz="4" w:space="0" w:color="000000"/>
              <w:left w:val="single" w:sz="4" w:space="0" w:color="000000"/>
              <w:bottom w:val="single" w:sz="4" w:space="0" w:color="000000"/>
              <w:right w:val="single" w:sz="4" w:space="0" w:color="000000"/>
            </w:tcBorders>
          </w:tcPr>
          <w:p w14:paraId="27F0272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Аминева А.Ю</w:t>
            </w:r>
          </w:p>
        </w:tc>
      </w:tr>
      <w:tr w:rsidR="00675880" w:rsidRPr="00143B54" w14:paraId="360F4E48" w14:textId="77777777" w:rsidTr="00143B54">
        <w:trPr>
          <w:trHeight w:val="545"/>
        </w:trPr>
        <w:tc>
          <w:tcPr>
            <w:tcW w:w="708" w:type="dxa"/>
            <w:tcBorders>
              <w:top w:val="single" w:sz="4" w:space="0" w:color="000000"/>
              <w:left w:val="single" w:sz="4" w:space="0" w:color="000000"/>
              <w:bottom w:val="single" w:sz="4" w:space="0" w:color="000000"/>
              <w:right w:val="single" w:sz="4" w:space="0" w:color="000000"/>
            </w:tcBorders>
          </w:tcPr>
          <w:p w14:paraId="0222F9BC" w14:textId="77777777" w:rsidR="00675880" w:rsidRPr="00143B54" w:rsidRDefault="00675880" w:rsidP="00722D48">
            <w:pPr>
              <w:contextualSpacing/>
              <w:rPr>
                <w:rFonts w:ascii="Times New Roman" w:hAnsi="Times New Roman" w:cs="Times New Roman"/>
              </w:rPr>
            </w:pPr>
            <w:r w:rsidRPr="00143B54">
              <w:rPr>
                <w:rFonts w:ascii="Times New Roman" w:hAnsi="Times New Roman" w:cs="Times New Roman"/>
              </w:rPr>
              <w:t>18</w:t>
            </w:r>
          </w:p>
        </w:tc>
        <w:tc>
          <w:tcPr>
            <w:tcW w:w="2553" w:type="dxa"/>
            <w:tcBorders>
              <w:top w:val="single" w:sz="4" w:space="0" w:color="000000"/>
              <w:left w:val="single" w:sz="4" w:space="0" w:color="000000"/>
              <w:bottom w:val="single" w:sz="4" w:space="0" w:color="000000"/>
              <w:right w:val="single" w:sz="4" w:space="0" w:color="000000"/>
            </w:tcBorders>
          </w:tcPr>
          <w:p w14:paraId="12D350BB"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.Залия Биккулова, Альфина Фахрисламова, Хазина Ямангулова, Арслан Ганеев, Ильназ Рамазанов, Мария Ильчининова.</w:t>
            </w:r>
          </w:p>
        </w:tc>
        <w:tc>
          <w:tcPr>
            <w:tcW w:w="1276" w:type="dxa"/>
            <w:tcBorders>
              <w:top w:val="single" w:sz="4" w:space="0" w:color="000000"/>
              <w:left w:val="single" w:sz="4" w:space="0" w:color="000000"/>
              <w:bottom w:val="single" w:sz="4" w:space="0" w:color="000000"/>
              <w:right w:val="single" w:sz="4" w:space="0" w:color="000000"/>
            </w:tcBorders>
          </w:tcPr>
          <w:p w14:paraId="4FCCC896"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5.12.2024 </w:t>
            </w:r>
          </w:p>
        </w:tc>
        <w:tc>
          <w:tcPr>
            <w:tcW w:w="1843" w:type="dxa"/>
            <w:tcBorders>
              <w:top w:val="single" w:sz="4" w:space="0" w:color="000000"/>
              <w:left w:val="single" w:sz="4" w:space="0" w:color="000000"/>
              <w:bottom w:val="single" w:sz="4" w:space="0" w:color="000000"/>
              <w:right w:val="single" w:sz="4" w:space="0" w:color="000000"/>
            </w:tcBorders>
          </w:tcPr>
          <w:p w14:paraId="7E380B3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XI Республиканский студенческий конкурс профессионального мастерства, </w:t>
            </w:r>
            <w:r w:rsidRPr="00143B54">
              <w:rPr>
                <w:rFonts w:ascii="Times New Roman" w:hAnsi="Times New Roman" w:cs="Times New Roman"/>
              </w:rPr>
              <w:lastRenderedPageBreak/>
              <w:t>посвященный Году Семьи, в г. Стерлитамак, в которой приняли участие 7 команд из разных городов</w:t>
            </w:r>
          </w:p>
        </w:tc>
        <w:tc>
          <w:tcPr>
            <w:tcW w:w="1275" w:type="dxa"/>
            <w:tcBorders>
              <w:top w:val="single" w:sz="4" w:space="0" w:color="000000"/>
              <w:left w:val="single" w:sz="4" w:space="0" w:color="000000"/>
              <w:bottom w:val="single" w:sz="4" w:space="0" w:color="000000"/>
              <w:right w:val="single" w:sz="4" w:space="0" w:color="000000"/>
            </w:tcBorders>
          </w:tcPr>
          <w:p w14:paraId="471420D1"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lastRenderedPageBreak/>
              <w:t>Г.Стерлитамак</w:t>
            </w:r>
          </w:p>
        </w:tc>
        <w:tc>
          <w:tcPr>
            <w:tcW w:w="1276" w:type="dxa"/>
            <w:tcBorders>
              <w:top w:val="single" w:sz="4" w:space="0" w:color="000000"/>
              <w:left w:val="single" w:sz="4" w:space="0" w:color="000000"/>
              <w:bottom w:val="single" w:sz="4" w:space="0" w:color="000000"/>
              <w:right w:val="single" w:sz="4" w:space="0" w:color="000000"/>
            </w:tcBorders>
          </w:tcPr>
          <w:p w14:paraId="6A3BBCED"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 xml:space="preserve">3 место </w:t>
            </w:r>
          </w:p>
        </w:tc>
        <w:tc>
          <w:tcPr>
            <w:tcW w:w="1842" w:type="dxa"/>
            <w:tcBorders>
              <w:top w:val="single" w:sz="4" w:space="0" w:color="000000"/>
              <w:left w:val="single" w:sz="4" w:space="0" w:color="000000"/>
              <w:bottom w:val="single" w:sz="4" w:space="0" w:color="000000"/>
              <w:right w:val="single" w:sz="4" w:space="0" w:color="000000"/>
            </w:tcBorders>
          </w:tcPr>
          <w:p w14:paraId="10CBC97C"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Гумерова В.Х.</w:t>
            </w:r>
          </w:p>
          <w:p w14:paraId="74FD5769" w14:textId="77777777" w:rsidR="00675880" w:rsidRPr="00143B54" w:rsidRDefault="00675880" w:rsidP="00722D48">
            <w:pPr>
              <w:rPr>
                <w:rFonts w:ascii="Times New Roman" w:hAnsi="Times New Roman" w:cs="Times New Roman"/>
              </w:rPr>
            </w:pPr>
            <w:r w:rsidRPr="00143B54">
              <w:rPr>
                <w:rFonts w:ascii="Times New Roman" w:hAnsi="Times New Roman" w:cs="Times New Roman"/>
              </w:rPr>
              <w:t>Байрамгулова Ф.Я.Киреева Г.Ю.</w:t>
            </w:r>
          </w:p>
        </w:tc>
      </w:tr>
    </w:tbl>
    <w:p w14:paraId="043AF2CE" w14:textId="77777777" w:rsidR="00675880" w:rsidRPr="001D3AC4" w:rsidRDefault="00675880" w:rsidP="00675880">
      <w:pPr>
        <w:tabs>
          <w:tab w:val="left" w:pos="810"/>
        </w:tabs>
        <w:rPr>
          <w:b/>
          <w:sz w:val="28"/>
          <w:szCs w:val="28"/>
        </w:rPr>
      </w:pPr>
    </w:p>
    <w:p w14:paraId="648189B9" w14:textId="77777777" w:rsidR="00675880" w:rsidRPr="00652A46" w:rsidRDefault="00675880" w:rsidP="00675880">
      <w:pPr>
        <w:rPr>
          <w:b/>
          <w:sz w:val="28"/>
          <w:szCs w:val="28"/>
        </w:rPr>
      </w:pPr>
    </w:p>
    <w:p w14:paraId="36077283" w14:textId="478C90B1" w:rsidR="00427BA3" w:rsidRPr="009620C7" w:rsidRDefault="00427BA3" w:rsidP="00076620">
      <w:pPr>
        <w:spacing w:after="0"/>
      </w:pPr>
    </w:p>
    <w:sectPr w:rsidR="00427BA3" w:rsidRPr="009620C7">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B4A4" w14:textId="77777777" w:rsidR="00FE4818" w:rsidRDefault="00FE4818" w:rsidP="00427BA3">
      <w:pPr>
        <w:spacing w:after="0" w:line="240" w:lineRule="auto"/>
      </w:pPr>
      <w:r>
        <w:separator/>
      </w:r>
    </w:p>
  </w:endnote>
  <w:endnote w:type="continuationSeparator" w:id="0">
    <w:p w14:paraId="416F843D" w14:textId="77777777" w:rsidR="00FE4818" w:rsidRDefault="00FE4818" w:rsidP="0042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B424" w14:textId="77777777" w:rsidR="00E051F5" w:rsidRDefault="00E051F5">
    <w:pPr>
      <w:spacing w:line="1" w:lineRule="exact"/>
    </w:pPr>
    <w:r>
      <w:rPr>
        <w:noProof/>
        <w:lang w:bidi="ar-SA"/>
      </w:rPr>
      <mc:AlternateContent>
        <mc:Choice Requires="wps">
          <w:drawing>
            <wp:anchor distT="0" distB="0" distL="0" distR="0" simplePos="0" relativeHeight="251659264" behindDoc="1" locked="0" layoutInCell="1" allowOverlap="1" wp14:anchorId="6F9977DA" wp14:editId="6D97C846">
              <wp:simplePos x="0" y="0"/>
              <wp:positionH relativeFrom="page">
                <wp:posOffset>4090670</wp:posOffset>
              </wp:positionH>
              <wp:positionV relativeFrom="page">
                <wp:posOffset>10015855</wp:posOffset>
              </wp:positionV>
              <wp:extent cx="100330" cy="85090"/>
              <wp:effectExtent l="0" t="0" r="0" b="0"/>
              <wp:wrapNone/>
              <wp:docPr id="2" name="Shape 15"/>
              <wp:cNvGraphicFramePr/>
              <a:graphic xmlns:a="http://schemas.openxmlformats.org/drawingml/2006/main">
                <a:graphicData uri="http://schemas.microsoft.com/office/word/2010/wordprocessingShape">
                  <wps:wsp>
                    <wps:cNvSpPr txBox="1"/>
                    <wps:spPr bwMode="auto">
                      <a:xfrm>
                        <a:off x="0" y="0"/>
                        <a:ext cx="100330" cy="85090"/>
                      </a:xfrm>
                      <a:prstGeom prst="rect">
                        <a:avLst/>
                      </a:prstGeom>
                      <a:noFill/>
                    </wps:spPr>
                    <wps:txbx>
                      <w:txbxContent>
                        <w:p w14:paraId="2BD5AF60" w14:textId="77777777" w:rsidR="00E051F5" w:rsidRDefault="00E051F5">
                          <w:pPr>
                            <w:pStyle w:val="28"/>
                            <w:rPr>
                              <w:sz w:val="19"/>
                              <w:szCs w:val="19"/>
                            </w:rPr>
                          </w:pPr>
                          <w:r>
                            <w:t>7</w:t>
                          </w:r>
                        </w:p>
                      </w:txbxContent>
                    </wps:txbx>
                    <wps:bodyPr wrap="none" lIns="0" tIns="0" rIns="0" bIns="0">
                      <a:spAutoFit/>
                    </wps:bodyPr>
                  </wps:wsp>
                </a:graphicData>
              </a:graphic>
            </wp:anchor>
          </w:drawing>
        </mc:Choice>
        <mc:Fallback>
          <w:pict>
            <v:shapetype w14:anchorId="6F9977DA" id="_x0000_t202" coordsize="21600,21600" o:spt="202" path="m,l,21600r21600,l21600,xe">
              <v:stroke joinstyle="miter"/>
              <v:path gradientshapeok="t" o:connecttype="rect"/>
            </v:shapetype>
            <v:shape id="Shape 15" o:spid="_x0000_s1026" type="#_x0000_t202" style="position:absolute;left:0;text-align:left;margin-left:322.1pt;margin-top:788.65pt;width:7.9pt;height: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" filled="f" stroked="f">
              <v:textbox style="mso-fit-shape-to-text:t" inset="0,0,0,0">
                <w:txbxContent>
                  <w:p w14:paraId="2BD5AF60" w14:textId="77777777" w:rsidR="00E051F5" w:rsidRDefault="00E051F5">
                    <w:pPr>
                      <w:pStyle w:val="28"/>
                      <w:rPr>
                        <w:sz w:val="19"/>
                        <w:szCs w:val="19"/>
                      </w:rPr>
                    </w:pPr>
                    <w: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305805"/>
      <w:docPartObj>
        <w:docPartGallery w:val="Page Numbers (Bottom of Page)"/>
        <w:docPartUnique/>
      </w:docPartObj>
    </w:sdtPr>
    <w:sdtContent>
      <w:p w14:paraId="4AB7ECD2" w14:textId="22CCF754" w:rsidR="00E051F5" w:rsidRDefault="00E051F5">
        <w:pPr>
          <w:pStyle w:val="a7"/>
          <w:jc w:val="center"/>
        </w:pPr>
        <w:r>
          <w:fldChar w:fldCharType="begin"/>
        </w:r>
        <w:r>
          <w:instrText>PAGE   \* MERGEFORMAT</w:instrText>
        </w:r>
        <w:r>
          <w:fldChar w:fldCharType="separate"/>
        </w:r>
        <w:r w:rsidR="002031C8">
          <w:rPr>
            <w:noProof/>
          </w:rPr>
          <w:t>12</w:t>
        </w:r>
        <w:r>
          <w:fldChar w:fldCharType="end"/>
        </w:r>
      </w:p>
    </w:sdtContent>
  </w:sdt>
  <w:p w14:paraId="2922F78F" w14:textId="77777777" w:rsidR="00E051F5" w:rsidRDefault="00E051F5">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59323"/>
      <w:docPartObj>
        <w:docPartGallery w:val="Page Numbers (Bottom of Page)"/>
        <w:docPartUnique/>
      </w:docPartObj>
    </w:sdtPr>
    <w:sdtEndPr>
      <w:rPr>
        <w:rFonts w:ascii="Times New Roman" w:hAnsi="Times New Roman" w:cs="Times New Roman"/>
      </w:rPr>
    </w:sdtEndPr>
    <w:sdtContent>
      <w:p w14:paraId="5841117A" w14:textId="14257CA1" w:rsidR="00E051F5" w:rsidRPr="00076620" w:rsidRDefault="00E051F5">
        <w:pPr>
          <w:pStyle w:val="a7"/>
          <w:jc w:val="center"/>
          <w:rPr>
            <w:rFonts w:ascii="Times New Roman" w:hAnsi="Times New Roman" w:cs="Times New Roman"/>
          </w:rPr>
        </w:pPr>
        <w:r w:rsidRPr="00076620">
          <w:rPr>
            <w:rFonts w:ascii="Times New Roman" w:hAnsi="Times New Roman" w:cs="Times New Roman"/>
          </w:rPr>
          <w:fldChar w:fldCharType="begin"/>
        </w:r>
        <w:r w:rsidRPr="00076620">
          <w:rPr>
            <w:rFonts w:ascii="Times New Roman" w:hAnsi="Times New Roman" w:cs="Times New Roman"/>
          </w:rPr>
          <w:instrText>PAGE   \* MERGEFORMAT</w:instrText>
        </w:r>
        <w:r w:rsidRPr="00076620">
          <w:rPr>
            <w:rFonts w:ascii="Times New Roman" w:hAnsi="Times New Roman" w:cs="Times New Roman"/>
          </w:rPr>
          <w:fldChar w:fldCharType="separate"/>
        </w:r>
        <w:r w:rsidR="002031C8">
          <w:rPr>
            <w:rFonts w:ascii="Times New Roman" w:hAnsi="Times New Roman" w:cs="Times New Roman"/>
            <w:noProof/>
          </w:rPr>
          <w:t>22</w:t>
        </w:r>
        <w:r w:rsidRPr="00076620">
          <w:rPr>
            <w:rFonts w:ascii="Times New Roman" w:hAnsi="Times New Roman" w:cs="Times New Roman"/>
          </w:rPr>
          <w:fldChar w:fldCharType="end"/>
        </w:r>
      </w:p>
    </w:sdtContent>
  </w:sdt>
  <w:p w14:paraId="383B0E57" w14:textId="77777777" w:rsidR="00E051F5" w:rsidRDefault="00E051F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CAD2" w14:textId="77777777" w:rsidR="00FE4818" w:rsidRDefault="00FE4818" w:rsidP="00427BA3">
      <w:pPr>
        <w:spacing w:after="0" w:line="240" w:lineRule="auto"/>
      </w:pPr>
      <w:r>
        <w:separator/>
      </w:r>
    </w:p>
  </w:footnote>
  <w:footnote w:type="continuationSeparator" w:id="0">
    <w:p w14:paraId="32C9FD51" w14:textId="77777777" w:rsidR="00FE4818" w:rsidRDefault="00FE4818" w:rsidP="00427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42B"/>
    <w:multiLevelType w:val="multilevel"/>
    <w:tmpl w:val="477A9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27270"/>
    <w:multiLevelType w:val="hybridMultilevel"/>
    <w:tmpl w:val="AB103AAE"/>
    <w:lvl w:ilvl="0" w:tplc="E54AF7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9370B"/>
    <w:multiLevelType w:val="hybridMultilevel"/>
    <w:tmpl w:val="CFBCE69E"/>
    <w:lvl w:ilvl="0" w:tplc="BA04B0E4">
      <w:start w:val="1"/>
      <w:numFmt w:val="decimal"/>
      <w:lvlText w:val="%1."/>
      <w:lvlJc w:val="left"/>
      <w:rPr>
        <w:rFonts w:ascii="Times New Roman" w:eastAsia="Times New Roman" w:hAnsi="Times New Roman" w:cs="Times New Roman"/>
        <w:color w:val="000000"/>
        <w:spacing w:val="0"/>
        <w:position w:val="0"/>
        <w:sz w:val="28"/>
        <w:szCs w:val="28"/>
        <w:u w:val="none"/>
        <w:shd w:val="clear" w:color="auto" w:fill="auto"/>
        <w:lang w:val="ru-RU" w:eastAsia="ru-RU" w:bidi="ru-RU"/>
      </w:rPr>
    </w:lvl>
    <w:lvl w:ilvl="1" w:tplc="B1FC8F4E">
      <w:start w:val="1"/>
      <w:numFmt w:val="decimal"/>
      <w:lvlText w:val=""/>
      <w:lvlJc w:val="left"/>
    </w:lvl>
    <w:lvl w:ilvl="2" w:tplc="04ACA134">
      <w:start w:val="1"/>
      <w:numFmt w:val="decimal"/>
      <w:lvlText w:val=""/>
      <w:lvlJc w:val="left"/>
    </w:lvl>
    <w:lvl w:ilvl="3" w:tplc="DCD0A2E2">
      <w:start w:val="1"/>
      <w:numFmt w:val="decimal"/>
      <w:lvlText w:val=""/>
      <w:lvlJc w:val="left"/>
    </w:lvl>
    <w:lvl w:ilvl="4" w:tplc="61B257FC">
      <w:start w:val="1"/>
      <w:numFmt w:val="decimal"/>
      <w:lvlText w:val=""/>
      <w:lvlJc w:val="left"/>
    </w:lvl>
    <w:lvl w:ilvl="5" w:tplc="DE3E8BE2">
      <w:start w:val="1"/>
      <w:numFmt w:val="decimal"/>
      <w:lvlText w:val=""/>
      <w:lvlJc w:val="left"/>
    </w:lvl>
    <w:lvl w:ilvl="6" w:tplc="EFF4FBA0">
      <w:start w:val="1"/>
      <w:numFmt w:val="decimal"/>
      <w:lvlText w:val=""/>
      <w:lvlJc w:val="left"/>
    </w:lvl>
    <w:lvl w:ilvl="7" w:tplc="F08E1EC0">
      <w:start w:val="1"/>
      <w:numFmt w:val="decimal"/>
      <w:lvlText w:val=""/>
      <w:lvlJc w:val="left"/>
    </w:lvl>
    <w:lvl w:ilvl="8" w:tplc="369C62F8">
      <w:start w:val="1"/>
      <w:numFmt w:val="decimal"/>
      <w:lvlText w:val=""/>
      <w:lvlJc w:val="left"/>
    </w:lvl>
  </w:abstractNum>
  <w:abstractNum w:abstractNumId="3" w15:restartNumberingAfterBreak="0">
    <w:nsid w:val="10717FCE"/>
    <w:multiLevelType w:val="hybridMultilevel"/>
    <w:tmpl w:val="A0BCC4BE"/>
    <w:lvl w:ilvl="0" w:tplc="415CDD04">
      <w:start w:val="1"/>
      <w:numFmt w:val="bullet"/>
      <w:lvlText w:val="-"/>
      <w:lvlJc w:val="left"/>
      <w:rPr>
        <w:rFonts w:ascii="Times New Roman" w:eastAsia="Times New Roman" w:hAnsi="Times New Roman" w:cs="Times New Roman"/>
        <w:color w:val="000000"/>
        <w:spacing w:val="0"/>
        <w:position w:val="0"/>
        <w:sz w:val="28"/>
        <w:szCs w:val="28"/>
        <w:u w:val="none"/>
        <w:shd w:val="clear" w:color="auto" w:fill="auto"/>
        <w:lang w:val="ru-RU" w:eastAsia="ru-RU" w:bidi="ru-RU"/>
      </w:rPr>
    </w:lvl>
    <w:lvl w:ilvl="1" w:tplc="7EB219D4">
      <w:start w:val="1"/>
      <w:numFmt w:val="decimal"/>
      <w:lvlText w:val=""/>
      <w:lvlJc w:val="left"/>
    </w:lvl>
    <w:lvl w:ilvl="2" w:tplc="25BAAEC0">
      <w:start w:val="1"/>
      <w:numFmt w:val="decimal"/>
      <w:lvlText w:val=""/>
      <w:lvlJc w:val="left"/>
    </w:lvl>
    <w:lvl w:ilvl="3" w:tplc="90742BA8">
      <w:start w:val="1"/>
      <w:numFmt w:val="decimal"/>
      <w:lvlText w:val=""/>
      <w:lvlJc w:val="left"/>
    </w:lvl>
    <w:lvl w:ilvl="4" w:tplc="205CDE5E">
      <w:start w:val="1"/>
      <w:numFmt w:val="decimal"/>
      <w:lvlText w:val=""/>
      <w:lvlJc w:val="left"/>
    </w:lvl>
    <w:lvl w:ilvl="5" w:tplc="615A12E0">
      <w:start w:val="1"/>
      <w:numFmt w:val="decimal"/>
      <w:lvlText w:val=""/>
      <w:lvlJc w:val="left"/>
    </w:lvl>
    <w:lvl w:ilvl="6" w:tplc="69F8EC36">
      <w:start w:val="1"/>
      <w:numFmt w:val="decimal"/>
      <w:lvlText w:val=""/>
      <w:lvlJc w:val="left"/>
    </w:lvl>
    <w:lvl w:ilvl="7" w:tplc="50B0E2CC">
      <w:start w:val="1"/>
      <w:numFmt w:val="decimal"/>
      <w:lvlText w:val=""/>
      <w:lvlJc w:val="left"/>
    </w:lvl>
    <w:lvl w:ilvl="8" w:tplc="630E9E52">
      <w:start w:val="1"/>
      <w:numFmt w:val="decimal"/>
      <w:lvlText w:val=""/>
      <w:lvlJc w:val="left"/>
    </w:lvl>
  </w:abstractNum>
  <w:abstractNum w:abstractNumId="4" w15:restartNumberingAfterBreak="0">
    <w:nsid w:val="15B61961"/>
    <w:multiLevelType w:val="hybridMultilevel"/>
    <w:tmpl w:val="46189E20"/>
    <w:lvl w:ilvl="0" w:tplc="21C4E58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03081"/>
    <w:multiLevelType w:val="hybridMultilevel"/>
    <w:tmpl w:val="114611AA"/>
    <w:lvl w:ilvl="0" w:tplc="03B6994C">
      <w:start w:val="7"/>
      <w:numFmt w:val="decimal"/>
      <w:lvlText w:val="%1."/>
      <w:lvlJc w:val="left"/>
      <w:rPr>
        <w:rFonts w:ascii="Times New Roman" w:eastAsia="Times New Roman" w:hAnsi="Times New Roman" w:cs="Times New Roman"/>
        <w:b/>
        <w:bCs/>
        <w:color w:val="000000"/>
        <w:spacing w:val="0"/>
        <w:position w:val="0"/>
        <w:sz w:val="28"/>
        <w:szCs w:val="28"/>
        <w:u w:val="none"/>
        <w:shd w:val="clear" w:color="auto" w:fill="auto"/>
        <w:lang w:val="ru-RU" w:eastAsia="ru-RU" w:bidi="ru-RU"/>
      </w:rPr>
    </w:lvl>
    <w:lvl w:ilvl="1" w:tplc="96607D1E">
      <w:start w:val="1"/>
      <w:numFmt w:val="decimal"/>
      <w:lvlText w:val=""/>
      <w:lvlJc w:val="left"/>
    </w:lvl>
    <w:lvl w:ilvl="2" w:tplc="77FEDB8E">
      <w:start w:val="1"/>
      <w:numFmt w:val="decimal"/>
      <w:lvlText w:val=""/>
      <w:lvlJc w:val="left"/>
    </w:lvl>
    <w:lvl w:ilvl="3" w:tplc="90908C20">
      <w:start w:val="1"/>
      <w:numFmt w:val="decimal"/>
      <w:lvlText w:val=""/>
      <w:lvlJc w:val="left"/>
    </w:lvl>
    <w:lvl w:ilvl="4" w:tplc="2132E982">
      <w:start w:val="1"/>
      <w:numFmt w:val="decimal"/>
      <w:lvlText w:val=""/>
      <w:lvlJc w:val="left"/>
    </w:lvl>
    <w:lvl w:ilvl="5" w:tplc="DEA6246E">
      <w:start w:val="1"/>
      <w:numFmt w:val="decimal"/>
      <w:lvlText w:val=""/>
      <w:lvlJc w:val="left"/>
    </w:lvl>
    <w:lvl w:ilvl="6" w:tplc="D9A8AEA0">
      <w:start w:val="1"/>
      <w:numFmt w:val="decimal"/>
      <w:lvlText w:val=""/>
      <w:lvlJc w:val="left"/>
    </w:lvl>
    <w:lvl w:ilvl="7" w:tplc="E4E01F4E">
      <w:start w:val="1"/>
      <w:numFmt w:val="decimal"/>
      <w:lvlText w:val=""/>
      <w:lvlJc w:val="left"/>
    </w:lvl>
    <w:lvl w:ilvl="8" w:tplc="52A622DE">
      <w:start w:val="1"/>
      <w:numFmt w:val="decimal"/>
      <w:lvlText w:val=""/>
      <w:lvlJc w:val="left"/>
    </w:lvl>
  </w:abstractNum>
  <w:abstractNum w:abstractNumId="6" w15:restartNumberingAfterBreak="0">
    <w:nsid w:val="19643871"/>
    <w:multiLevelType w:val="hybridMultilevel"/>
    <w:tmpl w:val="211E0092"/>
    <w:lvl w:ilvl="0" w:tplc="1D849AF6">
      <w:start w:val="1"/>
      <w:numFmt w:val="bullet"/>
      <w:lvlText w:val="-"/>
      <w:lvlJc w:val="left"/>
      <w:rPr>
        <w:rFonts w:ascii="Times New Roman" w:eastAsia="Times New Roman" w:hAnsi="Times New Roman" w:cs="Times New Roman"/>
        <w:color w:val="000000"/>
        <w:spacing w:val="0"/>
        <w:position w:val="0"/>
        <w:sz w:val="28"/>
        <w:szCs w:val="28"/>
        <w:u w:val="none"/>
        <w:shd w:val="clear" w:color="auto" w:fill="auto"/>
        <w:lang w:val="ru-RU" w:eastAsia="ru-RU" w:bidi="ru-RU"/>
      </w:rPr>
    </w:lvl>
    <w:lvl w:ilvl="1" w:tplc="52669420">
      <w:start w:val="1"/>
      <w:numFmt w:val="decimal"/>
      <w:lvlText w:val=""/>
      <w:lvlJc w:val="left"/>
    </w:lvl>
    <w:lvl w:ilvl="2" w:tplc="2BE45930">
      <w:start w:val="1"/>
      <w:numFmt w:val="decimal"/>
      <w:lvlText w:val=""/>
      <w:lvlJc w:val="left"/>
    </w:lvl>
    <w:lvl w:ilvl="3" w:tplc="00C03BAC">
      <w:start w:val="1"/>
      <w:numFmt w:val="decimal"/>
      <w:lvlText w:val=""/>
      <w:lvlJc w:val="left"/>
    </w:lvl>
    <w:lvl w:ilvl="4" w:tplc="8946DB6E">
      <w:start w:val="1"/>
      <w:numFmt w:val="decimal"/>
      <w:lvlText w:val=""/>
      <w:lvlJc w:val="left"/>
    </w:lvl>
    <w:lvl w:ilvl="5" w:tplc="A3CC3A0E">
      <w:start w:val="1"/>
      <w:numFmt w:val="decimal"/>
      <w:lvlText w:val=""/>
      <w:lvlJc w:val="left"/>
    </w:lvl>
    <w:lvl w:ilvl="6" w:tplc="8A403B7A">
      <w:start w:val="1"/>
      <w:numFmt w:val="decimal"/>
      <w:lvlText w:val=""/>
      <w:lvlJc w:val="left"/>
    </w:lvl>
    <w:lvl w:ilvl="7" w:tplc="49048A90">
      <w:start w:val="1"/>
      <w:numFmt w:val="decimal"/>
      <w:lvlText w:val=""/>
      <w:lvlJc w:val="left"/>
    </w:lvl>
    <w:lvl w:ilvl="8" w:tplc="22685358">
      <w:start w:val="1"/>
      <w:numFmt w:val="decimal"/>
      <w:lvlText w:val=""/>
      <w:lvlJc w:val="left"/>
    </w:lvl>
  </w:abstractNum>
  <w:abstractNum w:abstractNumId="7" w15:restartNumberingAfterBreak="0">
    <w:nsid w:val="1DAC097D"/>
    <w:multiLevelType w:val="hybridMultilevel"/>
    <w:tmpl w:val="84E0FA8E"/>
    <w:lvl w:ilvl="0" w:tplc="C978B81E">
      <w:start w:val="1"/>
      <w:numFmt w:val="decimal"/>
      <w:lvlText w:val="%1."/>
      <w:lvlJc w:val="left"/>
      <w:pPr>
        <w:ind w:left="720" w:hanging="360"/>
      </w:pPr>
      <w:rPr>
        <w:rFonts w:hint="default"/>
      </w:rPr>
    </w:lvl>
    <w:lvl w:ilvl="1" w:tplc="DAA2FDD0">
      <w:start w:val="1"/>
      <w:numFmt w:val="lowerLetter"/>
      <w:lvlText w:val="%2."/>
      <w:lvlJc w:val="left"/>
      <w:pPr>
        <w:ind w:left="1440" w:hanging="360"/>
      </w:pPr>
    </w:lvl>
    <w:lvl w:ilvl="2" w:tplc="AA6EC1B4">
      <w:start w:val="1"/>
      <w:numFmt w:val="lowerRoman"/>
      <w:lvlText w:val="%3."/>
      <w:lvlJc w:val="right"/>
      <w:pPr>
        <w:ind w:left="2160" w:hanging="180"/>
      </w:pPr>
    </w:lvl>
    <w:lvl w:ilvl="3" w:tplc="8EEC70F2">
      <w:start w:val="1"/>
      <w:numFmt w:val="decimal"/>
      <w:lvlText w:val="%4."/>
      <w:lvlJc w:val="left"/>
      <w:pPr>
        <w:ind w:left="2880" w:hanging="360"/>
      </w:pPr>
    </w:lvl>
    <w:lvl w:ilvl="4" w:tplc="89E807FC">
      <w:start w:val="1"/>
      <w:numFmt w:val="lowerLetter"/>
      <w:lvlText w:val="%5."/>
      <w:lvlJc w:val="left"/>
      <w:pPr>
        <w:ind w:left="3600" w:hanging="360"/>
      </w:pPr>
    </w:lvl>
    <w:lvl w:ilvl="5" w:tplc="96EA00C0">
      <w:start w:val="1"/>
      <w:numFmt w:val="lowerRoman"/>
      <w:lvlText w:val="%6."/>
      <w:lvlJc w:val="right"/>
      <w:pPr>
        <w:ind w:left="4320" w:hanging="180"/>
      </w:pPr>
    </w:lvl>
    <w:lvl w:ilvl="6" w:tplc="36DACEDE">
      <w:start w:val="1"/>
      <w:numFmt w:val="decimal"/>
      <w:lvlText w:val="%7."/>
      <w:lvlJc w:val="left"/>
      <w:pPr>
        <w:ind w:left="5040" w:hanging="360"/>
      </w:pPr>
    </w:lvl>
    <w:lvl w:ilvl="7" w:tplc="D58E3862">
      <w:start w:val="1"/>
      <w:numFmt w:val="lowerLetter"/>
      <w:lvlText w:val="%8."/>
      <w:lvlJc w:val="left"/>
      <w:pPr>
        <w:ind w:left="5760" w:hanging="360"/>
      </w:pPr>
    </w:lvl>
    <w:lvl w:ilvl="8" w:tplc="79367274">
      <w:start w:val="1"/>
      <w:numFmt w:val="lowerRoman"/>
      <w:lvlText w:val="%9."/>
      <w:lvlJc w:val="right"/>
      <w:pPr>
        <w:ind w:left="6480" w:hanging="180"/>
      </w:pPr>
    </w:lvl>
  </w:abstractNum>
  <w:abstractNum w:abstractNumId="8" w15:restartNumberingAfterBreak="0">
    <w:nsid w:val="1E4B67F5"/>
    <w:multiLevelType w:val="hybridMultilevel"/>
    <w:tmpl w:val="E5D26B60"/>
    <w:lvl w:ilvl="0" w:tplc="AB184A38">
      <w:start w:val="1"/>
      <w:numFmt w:val="bullet"/>
      <w:lvlText w:val="-"/>
      <w:lvlJc w:val="left"/>
      <w:rPr>
        <w:rFonts w:ascii="Times New Roman" w:eastAsia="Times New Roman" w:hAnsi="Times New Roman" w:cs="Times New Roman"/>
        <w:color w:val="000000"/>
        <w:spacing w:val="0"/>
        <w:position w:val="0"/>
        <w:sz w:val="28"/>
        <w:szCs w:val="28"/>
        <w:u w:val="none"/>
        <w:shd w:val="clear" w:color="auto" w:fill="auto"/>
        <w:lang w:val="ru-RU" w:eastAsia="ru-RU" w:bidi="ru-RU"/>
      </w:rPr>
    </w:lvl>
    <w:lvl w:ilvl="1" w:tplc="970E8D58">
      <w:start w:val="1"/>
      <w:numFmt w:val="decimal"/>
      <w:lvlText w:val=""/>
      <w:lvlJc w:val="left"/>
    </w:lvl>
    <w:lvl w:ilvl="2" w:tplc="09E01FDC">
      <w:start w:val="1"/>
      <w:numFmt w:val="decimal"/>
      <w:lvlText w:val=""/>
      <w:lvlJc w:val="left"/>
    </w:lvl>
    <w:lvl w:ilvl="3" w:tplc="9EA6F0C8">
      <w:start w:val="1"/>
      <w:numFmt w:val="decimal"/>
      <w:lvlText w:val=""/>
      <w:lvlJc w:val="left"/>
    </w:lvl>
    <w:lvl w:ilvl="4" w:tplc="CCA0C634">
      <w:start w:val="1"/>
      <w:numFmt w:val="decimal"/>
      <w:lvlText w:val=""/>
      <w:lvlJc w:val="left"/>
    </w:lvl>
    <w:lvl w:ilvl="5" w:tplc="4AD2E368">
      <w:start w:val="1"/>
      <w:numFmt w:val="decimal"/>
      <w:lvlText w:val=""/>
      <w:lvlJc w:val="left"/>
    </w:lvl>
    <w:lvl w:ilvl="6" w:tplc="B798B68A">
      <w:start w:val="1"/>
      <w:numFmt w:val="decimal"/>
      <w:lvlText w:val=""/>
      <w:lvlJc w:val="left"/>
    </w:lvl>
    <w:lvl w:ilvl="7" w:tplc="71043FD4">
      <w:start w:val="1"/>
      <w:numFmt w:val="decimal"/>
      <w:lvlText w:val=""/>
      <w:lvlJc w:val="left"/>
    </w:lvl>
    <w:lvl w:ilvl="8" w:tplc="FC1C64B4">
      <w:start w:val="1"/>
      <w:numFmt w:val="decimal"/>
      <w:lvlText w:val=""/>
      <w:lvlJc w:val="left"/>
    </w:lvl>
  </w:abstractNum>
  <w:abstractNum w:abstractNumId="9" w15:restartNumberingAfterBreak="0">
    <w:nsid w:val="2137634E"/>
    <w:multiLevelType w:val="hybridMultilevel"/>
    <w:tmpl w:val="0D967E14"/>
    <w:lvl w:ilvl="0" w:tplc="B502A91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CA135E"/>
    <w:multiLevelType w:val="hybridMultilevel"/>
    <w:tmpl w:val="6EC874EC"/>
    <w:lvl w:ilvl="0" w:tplc="E6C6C5DE">
      <w:start w:val="1"/>
      <w:numFmt w:val="decimal"/>
      <w:lvlText w:val="%1."/>
      <w:lvlJc w:val="left"/>
      <w:rPr>
        <w:rFonts w:ascii="Times New Roman" w:eastAsia="Times New Roman" w:hAnsi="Times New Roman" w:cs="Times New Roman"/>
        <w:color w:val="000000"/>
        <w:spacing w:val="0"/>
        <w:position w:val="0"/>
        <w:sz w:val="19"/>
        <w:szCs w:val="19"/>
        <w:u w:val="none"/>
        <w:shd w:val="clear" w:color="auto" w:fill="auto"/>
        <w:lang w:val="ru-RU" w:eastAsia="ru-RU" w:bidi="ru-RU"/>
      </w:rPr>
    </w:lvl>
    <w:lvl w:ilvl="1" w:tplc="80E43E52">
      <w:start w:val="1"/>
      <w:numFmt w:val="decimal"/>
      <w:lvlText w:val=""/>
      <w:lvlJc w:val="left"/>
    </w:lvl>
    <w:lvl w:ilvl="2" w:tplc="610A36F6">
      <w:start w:val="1"/>
      <w:numFmt w:val="decimal"/>
      <w:lvlText w:val=""/>
      <w:lvlJc w:val="left"/>
    </w:lvl>
    <w:lvl w:ilvl="3" w:tplc="F5CAF5FA">
      <w:start w:val="1"/>
      <w:numFmt w:val="decimal"/>
      <w:lvlText w:val=""/>
      <w:lvlJc w:val="left"/>
    </w:lvl>
    <w:lvl w:ilvl="4" w:tplc="38103B0A">
      <w:start w:val="1"/>
      <w:numFmt w:val="decimal"/>
      <w:lvlText w:val=""/>
      <w:lvlJc w:val="left"/>
    </w:lvl>
    <w:lvl w:ilvl="5" w:tplc="48540F86">
      <w:start w:val="1"/>
      <w:numFmt w:val="decimal"/>
      <w:lvlText w:val=""/>
      <w:lvlJc w:val="left"/>
    </w:lvl>
    <w:lvl w:ilvl="6" w:tplc="0A56D356">
      <w:start w:val="1"/>
      <w:numFmt w:val="decimal"/>
      <w:lvlText w:val=""/>
      <w:lvlJc w:val="left"/>
    </w:lvl>
    <w:lvl w:ilvl="7" w:tplc="2D466346">
      <w:start w:val="1"/>
      <w:numFmt w:val="decimal"/>
      <w:lvlText w:val=""/>
      <w:lvlJc w:val="left"/>
    </w:lvl>
    <w:lvl w:ilvl="8" w:tplc="092EAD1C">
      <w:start w:val="1"/>
      <w:numFmt w:val="decimal"/>
      <w:lvlText w:val=""/>
      <w:lvlJc w:val="left"/>
    </w:lvl>
  </w:abstractNum>
  <w:abstractNum w:abstractNumId="11" w15:restartNumberingAfterBreak="0">
    <w:nsid w:val="30FF69DB"/>
    <w:multiLevelType w:val="hybridMultilevel"/>
    <w:tmpl w:val="CF8A9E8C"/>
    <w:lvl w:ilvl="0" w:tplc="CF744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75243F"/>
    <w:multiLevelType w:val="hybridMultilevel"/>
    <w:tmpl w:val="17A44A9A"/>
    <w:lvl w:ilvl="0" w:tplc="1FBA9804">
      <w:start w:val="1"/>
      <w:numFmt w:val="decimal"/>
      <w:lvlText w:val="%1."/>
      <w:lvlJc w:val="left"/>
      <w:rPr>
        <w:rFonts w:ascii="Times New Roman" w:eastAsia="Times New Roman" w:hAnsi="Times New Roman" w:cs="Times New Roman"/>
        <w:b/>
        <w:bCs/>
        <w:color w:val="000000"/>
        <w:spacing w:val="0"/>
        <w:position w:val="0"/>
        <w:sz w:val="28"/>
        <w:szCs w:val="28"/>
        <w:u w:val="none"/>
        <w:shd w:val="clear" w:color="auto" w:fill="auto"/>
        <w:lang w:val="ru-RU" w:eastAsia="ru-RU" w:bidi="ru-RU"/>
      </w:rPr>
    </w:lvl>
    <w:lvl w:ilvl="1" w:tplc="7C36AF86">
      <w:start w:val="1"/>
      <w:numFmt w:val="decimal"/>
      <w:lvlText w:val=""/>
      <w:lvlJc w:val="left"/>
    </w:lvl>
    <w:lvl w:ilvl="2" w:tplc="3D544A88">
      <w:start w:val="1"/>
      <w:numFmt w:val="decimal"/>
      <w:lvlText w:val=""/>
      <w:lvlJc w:val="left"/>
    </w:lvl>
    <w:lvl w:ilvl="3" w:tplc="ABBE4BE8">
      <w:start w:val="1"/>
      <w:numFmt w:val="decimal"/>
      <w:lvlText w:val=""/>
      <w:lvlJc w:val="left"/>
    </w:lvl>
    <w:lvl w:ilvl="4" w:tplc="99EC5BF8">
      <w:start w:val="1"/>
      <w:numFmt w:val="decimal"/>
      <w:lvlText w:val=""/>
      <w:lvlJc w:val="left"/>
    </w:lvl>
    <w:lvl w:ilvl="5" w:tplc="A5ECE424">
      <w:start w:val="1"/>
      <w:numFmt w:val="decimal"/>
      <w:lvlText w:val=""/>
      <w:lvlJc w:val="left"/>
    </w:lvl>
    <w:lvl w:ilvl="6" w:tplc="BBA2F05C">
      <w:start w:val="1"/>
      <w:numFmt w:val="decimal"/>
      <w:lvlText w:val=""/>
      <w:lvlJc w:val="left"/>
    </w:lvl>
    <w:lvl w:ilvl="7" w:tplc="C2BE8000">
      <w:start w:val="1"/>
      <w:numFmt w:val="decimal"/>
      <w:lvlText w:val=""/>
      <w:lvlJc w:val="left"/>
    </w:lvl>
    <w:lvl w:ilvl="8" w:tplc="E64EBE1E">
      <w:start w:val="1"/>
      <w:numFmt w:val="decimal"/>
      <w:lvlText w:val=""/>
      <w:lvlJc w:val="left"/>
    </w:lvl>
  </w:abstractNum>
  <w:abstractNum w:abstractNumId="13" w15:restartNumberingAfterBreak="0">
    <w:nsid w:val="4FD84B38"/>
    <w:multiLevelType w:val="multilevel"/>
    <w:tmpl w:val="DEC6CFDE"/>
    <w:lvl w:ilvl="0">
      <w:start w:val="1"/>
      <w:numFmt w:val="bullet"/>
      <w:lvlText w:val="-"/>
      <w:lvlJc w:val="left"/>
      <w:pPr>
        <w:ind w:left="0" w:firstLine="0"/>
      </w:pPr>
      <w:rPr>
        <w:rFonts w:ascii="Times New Roman" w:eastAsia="Times New Roman" w:hAnsi="Times New Roman" w:cs="Times New Roman"/>
        <w:color w:val="000000"/>
        <w:sz w:val="28"/>
        <w:szCs w:val="2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531A5B13"/>
    <w:multiLevelType w:val="hybridMultilevel"/>
    <w:tmpl w:val="4208AD46"/>
    <w:lvl w:ilvl="0" w:tplc="DDA210E6">
      <w:start w:val="1"/>
      <w:numFmt w:val="bullet"/>
      <w:lvlText w:val="-"/>
      <w:lvlJc w:val="left"/>
      <w:rPr>
        <w:rFonts w:ascii="Times New Roman" w:eastAsia="Times New Roman" w:hAnsi="Times New Roman" w:cs="Times New Roman"/>
        <w:color w:val="000000"/>
        <w:spacing w:val="0"/>
        <w:position w:val="0"/>
        <w:sz w:val="28"/>
        <w:szCs w:val="28"/>
        <w:u w:val="none"/>
        <w:shd w:val="clear" w:color="auto" w:fill="auto"/>
        <w:lang w:val="ru-RU" w:eastAsia="ru-RU" w:bidi="ru-RU"/>
      </w:rPr>
    </w:lvl>
    <w:lvl w:ilvl="1" w:tplc="A3965D7C">
      <w:start w:val="1"/>
      <w:numFmt w:val="decimal"/>
      <w:lvlText w:val=""/>
      <w:lvlJc w:val="left"/>
    </w:lvl>
    <w:lvl w:ilvl="2" w:tplc="E1225726">
      <w:start w:val="1"/>
      <w:numFmt w:val="decimal"/>
      <w:lvlText w:val=""/>
      <w:lvlJc w:val="left"/>
    </w:lvl>
    <w:lvl w:ilvl="3" w:tplc="A5982AE2">
      <w:start w:val="1"/>
      <w:numFmt w:val="decimal"/>
      <w:lvlText w:val=""/>
      <w:lvlJc w:val="left"/>
    </w:lvl>
    <w:lvl w:ilvl="4" w:tplc="95F8C54A">
      <w:start w:val="1"/>
      <w:numFmt w:val="decimal"/>
      <w:lvlText w:val=""/>
      <w:lvlJc w:val="left"/>
    </w:lvl>
    <w:lvl w:ilvl="5" w:tplc="3E6E8814">
      <w:start w:val="1"/>
      <w:numFmt w:val="decimal"/>
      <w:lvlText w:val=""/>
      <w:lvlJc w:val="left"/>
    </w:lvl>
    <w:lvl w:ilvl="6" w:tplc="E274285C">
      <w:start w:val="1"/>
      <w:numFmt w:val="decimal"/>
      <w:lvlText w:val=""/>
      <w:lvlJc w:val="left"/>
    </w:lvl>
    <w:lvl w:ilvl="7" w:tplc="991AEB8C">
      <w:start w:val="1"/>
      <w:numFmt w:val="decimal"/>
      <w:lvlText w:val=""/>
      <w:lvlJc w:val="left"/>
    </w:lvl>
    <w:lvl w:ilvl="8" w:tplc="19C03132">
      <w:start w:val="1"/>
      <w:numFmt w:val="decimal"/>
      <w:lvlText w:val=""/>
      <w:lvlJc w:val="left"/>
    </w:lvl>
  </w:abstractNum>
  <w:abstractNum w:abstractNumId="15" w15:restartNumberingAfterBreak="0">
    <w:nsid w:val="6794660A"/>
    <w:multiLevelType w:val="hybridMultilevel"/>
    <w:tmpl w:val="C7081B20"/>
    <w:lvl w:ilvl="0" w:tplc="E04667FC">
      <w:start w:val="4"/>
      <w:numFmt w:val="decimal"/>
      <w:lvlText w:val="%1."/>
      <w:lvlJc w:val="left"/>
      <w:rPr>
        <w:rFonts w:ascii="Times New Roman" w:eastAsia="Times New Roman" w:hAnsi="Times New Roman" w:cs="Times New Roman"/>
        <w:b/>
        <w:bCs/>
        <w:color w:val="000000"/>
        <w:spacing w:val="0"/>
        <w:position w:val="0"/>
        <w:sz w:val="28"/>
        <w:szCs w:val="28"/>
        <w:u w:val="none"/>
        <w:shd w:val="clear" w:color="auto" w:fill="auto"/>
        <w:lang w:val="ru-RU" w:eastAsia="ru-RU" w:bidi="ru-RU"/>
      </w:rPr>
    </w:lvl>
    <w:lvl w:ilvl="1" w:tplc="A66ABCDC">
      <w:start w:val="1"/>
      <w:numFmt w:val="decimal"/>
      <w:lvlText w:val=""/>
      <w:lvlJc w:val="left"/>
    </w:lvl>
    <w:lvl w:ilvl="2" w:tplc="B3184642">
      <w:start w:val="1"/>
      <w:numFmt w:val="decimal"/>
      <w:lvlText w:val=""/>
      <w:lvlJc w:val="left"/>
    </w:lvl>
    <w:lvl w:ilvl="3" w:tplc="D0027A04">
      <w:start w:val="1"/>
      <w:numFmt w:val="decimal"/>
      <w:lvlText w:val=""/>
      <w:lvlJc w:val="left"/>
    </w:lvl>
    <w:lvl w:ilvl="4" w:tplc="7250C19A">
      <w:start w:val="1"/>
      <w:numFmt w:val="decimal"/>
      <w:lvlText w:val=""/>
      <w:lvlJc w:val="left"/>
    </w:lvl>
    <w:lvl w:ilvl="5" w:tplc="AE5A4FB8">
      <w:start w:val="1"/>
      <w:numFmt w:val="decimal"/>
      <w:lvlText w:val=""/>
      <w:lvlJc w:val="left"/>
    </w:lvl>
    <w:lvl w:ilvl="6" w:tplc="ACE8DFCA">
      <w:start w:val="1"/>
      <w:numFmt w:val="decimal"/>
      <w:lvlText w:val=""/>
      <w:lvlJc w:val="left"/>
    </w:lvl>
    <w:lvl w:ilvl="7" w:tplc="FF481364">
      <w:start w:val="1"/>
      <w:numFmt w:val="decimal"/>
      <w:lvlText w:val=""/>
      <w:lvlJc w:val="left"/>
    </w:lvl>
    <w:lvl w:ilvl="8" w:tplc="32E4A436">
      <w:start w:val="1"/>
      <w:numFmt w:val="decimal"/>
      <w:lvlText w:val=""/>
      <w:lvlJc w:val="left"/>
    </w:lvl>
  </w:abstractNum>
  <w:abstractNum w:abstractNumId="16" w15:restartNumberingAfterBreak="0">
    <w:nsid w:val="76031115"/>
    <w:multiLevelType w:val="hybridMultilevel"/>
    <w:tmpl w:val="E5988FC8"/>
    <w:lvl w:ilvl="0" w:tplc="643CAA86">
      <w:start w:val="1"/>
      <w:numFmt w:val="bullet"/>
      <w:lvlText w:val="-"/>
      <w:lvlJc w:val="left"/>
      <w:rPr>
        <w:rFonts w:ascii="Times New Roman" w:eastAsia="Times New Roman" w:hAnsi="Times New Roman" w:cs="Times New Roman"/>
        <w:color w:val="000000"/>
        <w:spacing w:val="0"/>
        <w:position w:val="0"/>
        <w:sz w:val="28"/>
        <w:szCs w:val="28"/>
        <w:u w:val="none"/>
        <w:shd w:val="clear" w:color="auto" w:fill="auto"/>
        <w:lang w:val="ru-RU" w:eastAsia="ru-RU" w:bidi="ru-RU"/>
      </w:rPr>
    </w:lvl>
    <w:lvl w:ilvl="1" w:tplc="738EA988">
      <w:start w:val="1"/>
      <w:numFmt w:val="decimal"/>
      <w:lvlText w:val=""/>
      <w:lvlJc w:val="left"/>
    </w:lvl>
    <w:lvl w:ilvl="2" w:tplc="793C7842">
      <w:start w:val="1"/>
      <w:numFmt w:val="decimal"/>
      <w:lvlText w:val=""/>
      <w:lvlJc w:val="left"/>
    </w:lvl>
    <w:lvl w:ilvl="3" w:tplc="F064E2F8">
      <w:start w:val="1"/>
      <w:numFmt w:val="decimal"/>
      <w:lvlText w:val=""/>
      <w:lvlJc w:val="left"/>
    </w:lvl>
    <w:lvl w:ilvl="4" w:tplc="E8187400">
      <w:start w:val="1"/>
      <w:numFmt w:val="decimal"/>
      <w:lvlText w:val=""/>
      <w:lvlJc w:val="left"/>
    </w:lvl>
    <w:lvl w:ilvl="5" w:tplc="A24603F0">
      <w:start w:val="1"/>
      <w:numFmt w:val="decimal"/>
      <w:lvlText w:val=""/>
      <w:lvlJc w:val="left"/>
    </w:lvl>
    <w:lvl w:ilvl="6" w:tplc="53FA099E">
      <w:start w:val="1"/>
      <w:numFmt w:val="decimal"/>
      <w:lvlText w:val=""/>
      <w:lvlJc w:val="left"/>
    </w:lvl>
    <w:lvl w:ilvl="7" w:tplc="43D6D44E">
      <w:start w:val="1"/>
      <w:numFmt w:val="decimal"/>
      <w:lvlText w:val=""/>
      <w:lvlJc w:val="left"/>
    </w:lvl>
    <w:lvl w:ilvl="8" w:tplc="4C721B14">
      <w:start w:val="1"/>
      <w:numFmt w:val="decimal"/>
      <w:lvlText w:val=""/>
      <w:lvlJc w:val="left"/>
    </w:lvl>
  </w:abstractNum>
  <w:abstractNum w:abstractNumId="17" w15:restartNumberingAfterBreak="0">
    <w:nsid w:val="799A6923"/>
    <w:multiLevelType w:val="hybridMultilevel"/>
    <w:tmpl w:val="414A404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2"/>
  </w:num>
  <w:num w:numId="2">
    <w:abstractNumId w:val="7"/>
  </w:num>
  <w:num w:numId="3">
    <w:abstractNumId w:val="2"/>
  </w:num>
  <w:num w:numId="4">
    <w:abstractNumId w:val="16"/>
  </w:num>
  <w:num w:numId="5">
    <w:abstractNumId w:val="15"/>
  </w:num>
  <w:num w:numId="6">
    <w:abstractNumId w:val="6"/>
  </w:num>
  <w:num w:numId="7">
    <w:abstractNumId w:val="8"/>
  </w:num>
  <w:num w:numId="8">
    <w:abstractNumId w:val="5"/>
  </w:num>
  <w:num w:numId="9">
    <w:abstractNumId w:val="14"/>
  </w:num>
  <w:num w:numId="10">
    <w:abstractNumId w:val="3"/>
  </w:num>
  <w:num w:numId="11">
    <w:abstractNumId w:val="10"/>
  </w:num>
  <w:num w:numId="12">
    <w:abstractNumId w:val="9"/>
  </w:num>
  <w:num w:numId="13">
    <w:abstractNumId w:val="17"/>
  </w:num>
  <w:num w:numId="14">
    <w:abstractNumId w:val="4"/>
  </w:num>
  <w:num w:numId="15">
    <w:abstractNumId w:val="0"/>
    <w:lvlOverride w:ilvl="0">
      <w:lvl w:ilvl="0">
        <w:numFmt w:val="decimal"/>
        <w:lvlText w:val="%1."/>
        <w:lvlJc w:val="left"/>
      </w:lvl>
    </w:lvlOverride>
  </w:num>
  <w:num w:numId="16">
    <w:abstractNumId w:val="11"/>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3D"/>
    <w:rsid w:val="00021833"/>
    <w:rsid w:val="00056367"/>
    <w:rsid w:val="00070C0F"/>
    <w:rsid w:val="00076620"/>
    <w:rsid w:val="000B5A2B"/>
    <w:rsid w:val="001278E0"/>
    <w:rsid w:val="0014125A"/>
    <w:rsid w:val="00143B54"/>
    <w:rsid w:val="001454DF"/>
    <w:rsid w:val="00163E4D"/>
    <w:rsid w:val="001B3EA1"/>
    <w:rsid w:val="002031C8"/>
    <w:rsid w:val="00231E63"/>
    <w:rsid w:val="00250DE1"/>
    <w:rsid w:val="00264E83"/>
    <w:rsid w:val="00265040"/>
    <w:rsid w:val="002A2E6C"/>
    <w:rsid w:val="00323D9D"/>
    <w:rsid w:val="00352233"/>
    <w:rsid w:val="003F1717"/>
    <w:rsid w:val="00427BA3"/>
    <w:rsid w:val="00515FC4"/>
    <w:rsid w:val="00544B87"/>
    <w:rsid w:val="005803D8"/>
    <w:rsid w:val="005C6079"/>
    <w:rsid w:val="0064038A"/>
    <w:rsid w:val="00651829"/>
    <w:rsid w:val="00672325"/>
    <w:rsid w:val="00675880"/>
    <w:rsid w:val="00684E3D"/>
    <w:rsid w:val="0069624B"/>
    <w:rsid w:val="00722D48"/>
    <w:rsid w:val="007319EE"/>
    <w:rsid w:val="00775067"/>
    <w:rsid w:val="0080494E"/>
    <w:rsid w:val="0085454C"/>
    <w:rsid w:val="008676A5"/>
    <w:rsid w:val="008A7765"/>
    <w:rsid w:val="008A7831"/>
    <w:rsid w:val="009526C1"/>
    <w:rsid w:val="009620C7"/>
    <w:rsid w:val="009D62A6"/>
    <w:rsid w:val="00A04AC8"/>
    <w:rsid w:val="00A92E43"/>
    <w:rsid w:val="00B613D4"/>
    <w:rsid w:val="00B8357D"/>
    <w:rsid w:val="00C903E6"/>
    <w:rsid w:val="00D20F0D"/>
    <w:rsid w:val="00D859BB"/>
    <w:rsid w:val="00DE05F6"/>
    <w:rsid w:val="00E051F5"/>
    <w:rsid w:val="00E63091"/>
    <w:rsid w:val="00E7756A"/>
    <w:rsid w:val="00EA3480"/>
    <w:rsid w:val="00EB3C29"/>
    <w:rsid w:val="00EC3CB0"/>
    <w:rsid w:val="00EF14B2"/>
    <w:rsid w:val="00F01608"/>
    <w:rsid w:val="00F16A5C"/>
    <w:rsid w:val="00F45923"/>
    <w:rsid w:val="00F819F0"/>
    <w:rsid w:val="00FA02EF"/>
    <w:rsid w:val="00FA2868"/>
    <w:rsid w:val="00FE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0566"/>
  <w15:chartTrackingRefBased/>
  <w15:docId w15:val="{29E37451-D64B-4783-9DC2-A8827D06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7BA3"/>
    <w:pPr>
      <w:spacing w:after="120" w:line="360" w:lineRule="auto"/>
      <w:jc w:val="both"/>
    </w:pPr>
    <w:rPr>
      <w:rFonts w:ascii="Tahoma" w:eastAsia="Tahoma" w:hAnsi="Tahoma" w:cs="Tahoma"/>
      <w:color w:val="000000"/>
      <w:sz w:val="24"/>
      <w:szCs w:val="24"/>
      <w:lang w:eastAsia="ru-RU" w:bidi="ru-RU"/>
    </w:rPr>
  </w:style>
  <w:style w:type="paragraph" w:styleId="1">
    <w:name w:val="heading 1"/>
    <w:basedOn w:val="a"/>
    <w:next w:val="a"/>
    <w:link w:val="10"/>
    <w:uiPriority w:val="9"/>
    <w:qFormat/>
    <w:rsid w:val="00427BA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427BA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427BA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427BA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427BA3"/>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427BA3"/>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427BA3"/>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27BA3"/>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427BA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27BA3"/>
    <w:rPr>
      <w:color w:val="0563C1" w:themeColor="hyperlink"/>
      <w:u w:val="single"/>
    </w:rPr>
  </w:style>
  <w:style w:type="character" w:customStyle="1" w:styleId="a4">
    <w:name w:val="Основной текст_"/>
    <w:basedOn w:val="a0"/>
    <w:link w:val="11"/>
    <w:rsid w:val="00427BA3"/>
    <w:rPr>
      <w:rFonts w:ascii="Times New Roman" w:eastAsia="Times New Roman" w:hAnsi="Times New Roman" w:cs="Times New Roman"/>
      <w:sz w:val="28"/>
      <w:szCs w:val="28"/>
    </w:rPr>
  </w:style>
  <w:style w:type="character" w:customStyle="1" w:styleId="12">
    <w:name w:val="Заголовок №1_"/>
    <w:basedOn w:val="a0"/>
    <w:link w:val="13"/>
    <w:rsid w:val="00427BA3"/>
    <w:rPr>
      <w:rFonts w:ascii="Times New Roman" w:eastAsia="Times New Roman" w:hAnsi="Times New Roman" w:cs="Times New Roman"/>
      <w:b/>
      <w:bCs/>
      <w:sz w:val="28"/>
      <w:szCs w:val="28"/>
    </w:rPr>
  </w:style>
  <w:style w:type="paragraph" w:customStyle="1" w:styleId="11">
    <w:name w:val="Основной текст1"/>
    <w:basedOn w:val="a"/>
    <w:link w:val="a4"/>
    <w:rsid w:val="00427BA3"/>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427BA3"/>
    <w:pPr>
      <w:spacing w:after="620"/>
      <w:ind w:left="3550"/>
      <w:outlineLvl w:val="0"/>
    </w:pPr>
    <w:rPr>
      <w:rFonts w:ascii="Times New Roman" w:eastAsia="Times New Roman" w:hAnsi="Times New Roman" w:cs="Times New Roman"/>
      <w:b/>
      <w:bCs/>
      <w:sz w:val="28"/>
      <w:szCs w:val="28"/>
    </w:rPr>
  </w:style>
  <w:style w:type="paragraph" w:styleId="a5">
    <w:name w:val="header"/>
    <w:basedOn w:val="a"/>
    <w:link w:val="a6"/>
    <w:uiPriority w:val="99"/>
    <w:unhideWhenUsed/>
    <w:rsid w:val="00427B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7BA3"/>
  </w:style>
  <w:style w:type="paragraph" w:styleId="a7">
    <w:name w:val="footer"/>
    <w:basedOn w:val="a"/>
    <w:link w:val="a8"/>
    <w:uiPriority w:val="99"/>
    <w:unhideWhenUsed/>
    <w:rsid w:val="00427B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7BA3"/>
  </w:style>
  <w:style w:type="character" w:customStyle="1" w:styleId="21">
    <w:name w:val="Основной текст (2)_"/>
    <w:basedOn w:val="a0"/>
    <w:link w:val="22"/>
    <w:rsid w:val="00427BA3"/>
    <w:rPr>
      <w:rFonts w:ascii="Times New Roman" w:eastAsia="Times New Roman" w:hAnsi="Times New Roman" w:cs="Times New Roman"/>
      <w:color w:val="0603E9"/>
      <w:u w:val="single"/>
      <w:lang w:val="en-US" w:bidi="en-US"/>
    </w:rPr>
  </w:style>
  <w:style w:type="paragraph" w:customStyle="1" w:styleId="22">
    <w:name w:val="Основной текст (2)"/>
    <w:basedOn w:val="a"/>
    <w:link w:val="21"/>
    <w:rsid w:val="00427BA3"/>
    <w:pPr>
      <w:ind w:firstLine="700"/>
    </w:pPr>
    <w:rPr>
      <w:rFonts w:ascii="Times New Roman" w:eastAsia="Times New Roman" w:hAnsi="Times New Roman" w:cs="Times New Roman"/>
      <w:color w:val="0603E9"/>
      <w:sz w:val="22"/>
      <w:szCs w:val="22"/>
      <w:u w:val="single"/>
      <w:lang w:val="en-US" w:eastAsia="en-US" w:bidi="en-US"/>
    </w:rPr>
  </w:style>
  <w:style w:type="table" w:customStyle="1" w:styleId="TableGrid">
    <w:name w:val="TableGrid"/>
    <w:rsid w:val="00427BA3"/>
    <w:pPr>
      <w:spacing w:after="120" w:line="360" w:lineRule="auto"/>
      <w:jc w:val="both"/>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427BA3"/>
    <w:rPr>
      <w:rFonts w:ascii="Arial" w:eastAsia="Arial" w:hAnsi="Arial" w:cs="Arial"/>
      <w:color w:val="000000"/>
      <w:sz w:val="40"/>
      <w:szCs w:val="40"/>
      <w:lang w:eastAsia="ru-RU" w:bidi="ru-RU"/>
    </w:rPr>
  </w:style>
  <w:style w:type="character" w:customStyle="1" w:styleId="20">
    <w:name w:val="Заголовок 2 Знак"/>
    <w:basedOn w:val="a0"/>
    <w:link w:val="2"/>
    <w:uiPriority w:val="9"/>
    <w:rsid w:val="00427BA3"/>
    <w:rPr>
      <w:rFonts w:ascii="Arial" w:eastAsia="Arial" w:hAnsi="Arial" w:cs="Arial"/>
      <w:color w:val="000000"/>
      <w:sz w:val="34"/>
      <w:szCs w:val="24"/>
      <w:lang w:eastAsia="ru-RU" w:bidi="ru-RU"/>
    </w:rPr>
  </w:style>
  <w:style w:type="character" w:customStyle="1" w:styleId="30">
    <w:name w:val="Заголовок 3 Знак"/>
    <w:basedOn w:val="a0"/>
    <w:link w:val="3"/>
    <w:uiPriority w:val="9"/>
    <w:rsid w:val="00427BA3"/>
    <w:rPr>
      <w:rFonts w:ascii="Arial" w:eastAsia="Arial" w:hAnsi="Arial" w:cs="Arial"/>
      <w:color w:val="000000"/>
      <w:sz w:val="30"/>
      <w:szCs w:val="30"/>
      <w:lang w:eastAsia="ru-RU" w:bidi="ru-RU"/>
    </w:rPr>
  </w:style>
  <w:style w:type="character" w:customStyle="1" w:styleId="40">
    <w:name w:val="Заголовок 4 Знак"/>
    <w:basedOn w:val="a0"/>
    <w:link w:val="4"/>
    <w:uiPriority w:val="9"/>
    <w:rsid w:val="00427BA3"/>
    <w:rPr>
      <w:rFonts w:ascii="Arial" w:eastAsia="Arial" w:hAnsi="Arial" w:cs="Arial"/>
      <w:b/>
      <w:bCs/>
      <w:color w:val="000000"/>
      <w:sz w:val="26"/>
      <w:szCs w:val="26"/>
      <w:lang w:eastAsia="ru-RU" w:bidi="ru-RU"/>
    </w:rPr>
  </w:style>
  <w:style w:type="character" w:customStyle="1" w:styleId="50">
    <w:name w:val="Заголовок 5 Знак"/>
    <w:basedOn w:val="a0"/>
    <w:link w:val="5"/>
    <w:uiPriority w:val="9"/>
    <w:rsid w:val="00427BA3"/>
    <w:rPr>
      <w:rFonts w:ascii="Arial" w:eastAsia="Arial" w:hAnsi="Arial" w:cs="Arial"/>
      <w:b/>
      <w:bCs/>
      <w:color w:val="000000"/>
      <w:sz w:val="24"/>
      <w:szCs w:val="24"/>
      <w:lang w:eastAsia="ru-RU" w:bidi="ru-RU"/>
    </w:rPr>
  </w:style>
  <w:style w:type="character" w:customStyle="1" w:styleId="60">
    <w:name w:val="Заголовок 6 Знак"/>
    <w:basedOn w:val="a0"/>
    <w:link w:val="6"/>
    <w:uiPriority w:val="9"/>
    <w:rsid w:val="00427BA3"/>
    <w:rPr>
      <w:rFonts w:ascii="Arial" w:eastAsia="Arial" w:hAnsi="Arial" w:cs="Arial"/>
      <w:b/>
      <w:bCs/>
      <w:color w:val="000000"/>
      <w:lang w:eastAsia="ru-RU" w:bidi="ru-RU"/>
    </w:rPr>
  </w:style>
  <w:style w:type="character" w:customStyle="1" w:styleId="70">
    <w:name w:val="Заголовок 7 Знак"/>
    <w:basedOn w:val="a0"/>
    <w:link w:val="7"/>
    <w:uiPriority w:val="9"/>
    <w:rsid w:val="00427BA3"/>
    <w:rPr>
      <w:rFonts w:ascii="Arial" w:eastAsia="Arial" w:hAnsi="Arial" w:cs="Arial"/>
      <w:b/>
      <w:bCs/>
      <w:i/>
      <w:iCs/>
      <w:color w:val="000000"/>
      <w:lang w:eastAsia="ru-RU" w:bidi="ru-RU"/>
    </w:rPr>
  </w:style>
  <w:style w:type="character" w:customStyle="1" w:styleId="80">
    <w:name w:val="Заголовок 8 Знак"/>
    <w:basedOn w:val="a0"/>
    <w:link w:val="8"/>
    <w:uiPriority w:val="9"/>
    <w:rsid w:val="00427BA3"/>
    <w:rPr>
      <w:rFonts w:ascii="Arial" w:eastAsia="Arial" w:hAnsi="Arial" w:cs="Arial"/>
      <w:i/>
      <w:iCs/>
      <w:color w:val="000000"/>
      <w:lang w:eastAsia="ru-RU" w:bidi="ru-RU"/>
    </w:rPr>
  </w:style>
  <w:style w:type="character" w:customStyle="1" w:styleId="90">
    <w:name w:val="Заголовок 9 Знак"/>
    <w:basedOn w:val="a0"/>
    <w:link w:val="9"/>
    <w:uiPriority w:val="9"/>
    <w:rsid w:val="00427BA3"/>
    <w:rPr>
      <w:rFonts w:ascii="Arial" w:eastAsia="Arial" w:hAnsi="Arial" w:cs="Arial"/>
      <w:i/>
      <w:iCs/>
      <w:color w:val="000000"/>
      <w:sz w:val="21"/>
      <w:szCs w:val="21"/>
      <w:lang w:eastAsia="ru-RU" w:bidi="ru-RU"/>
    </w:rPr>
  </w:style>
  <w:style w:type="paragraph" w:styleId="a9">
    <w:name w:val="No Spacing"/>
    <w:uiPriority w:val="1"/>
    <w:qFormat/>
    <w:rsid w:val="00427BA3"/>
    <w:pPr>
      <w:spacing w:after="0" w:line="240" w:lineRule="auto"/>
      <w:jc w:val="both"/>
    </w:pPr>
    <w:rPr>
      <w:rFonts w:ascii="Tahoma" w:eastAsia="Tahoma" w:hAnsi="Tahoma" w:cs="Tahoma"/>
      <w:sz w:val="24"/>
      <w:szCs w:val="24"/>
      <w:lang w:eastAsia="ru-RU" w:bidi="ru-RU"/>
    </w:rPr>
  </w:style>
  <w:style w:type="paragraph" w:styleId="aa">
    <w:name w:val="Title"/>
    <w:basedOn w:val="a"/>
    <w:next w:val="a"/>
    <w:link w:val="ab"/>
    <w:uiPriority w:val="10"/>
    <w:qFormat/>
    <w:rsid w:val="00427BA3"/>
    <w:pPr>
      <w:spacing w:before="300" w:after="200"/>
      <w:contextualSpacing/>
    </w:pPr>
    <w:rPr>
      <w:sz w:val="48"/>
      <w:szCs w:val="48"/>
    </w:rPr>
  </w:style>
  <w:style w:type="character" w:customStyle="1" w:styleId="ab">
    <w:name w:val="Заголовок Знак"/>
    <w:basedOn w:val="a0"/>
    <w:link w:val="aa"/>
    <w:uiPriority w:val="10"/>
    <w:rsid w:val="00427BA3"/>
    <w:rPr>
      <w:rFonts w:ascii="Tahoma" w:eastAsia="Tahoma" w:hAnsi="Tahoma" w:cs="Tahoma"/>
      <w:color w:val="000000"/>
      <w:sz w:val="48"/>
      <w:szCs w:val="48"/>
      <w:lang w:eastAsia="ru-RU" w:bidi="ru-RU"/>
    </w:rPr>
  </w:style>
  <w:style w:type="paragraph" w:styleId="ac">
    <w:name w:val="Subtitle"/>
    <w:basedOn w:val="a"/>
    <w:next w:val="a"/>
    <w:link w:val="ad"/>
    <w:uiPriority w:val="11"/>
    <w:qFormat/>
    <w:rsid w:val="00427BA3"/>
    <w:pPr>
      <w:spacing w:before="200" w:after="200"/>
    </w:pPr>
  </w:style>
  <w:style w:type="character" w:customStyle="1" w:styleId="ad">
    <w:name w:val="Подзаголовок Знак"/>
    <w:basedOn w:val="a0"/>
    <w:link w:val="ac"/>
    <w:uiPriority w:val="11"/>
    <w:rsid w:val="00427BA3"/>
    <w:rPr>
      <w:rFonts w:ascii="Tahoma" w:eastAsia="Tahoma" w:hAnsi="Tahoma" w:cs="Tahoma"/>
      <w:color w:val="000000"/>
      <w:sz w:val="24"/>
      <w:szCs w:val="24"/>
      <w:lang w:eastAsia="ru-RU" w:bidi="ru-RU"/>
    </w:rPr>
  </w:style>
  <w:style w:type="paragraph" w:styleId="23">
    <w:name w:val="Quote"/>
    <w:basedOn w:val="a"/>
    <w:next w:val="a"/>
    <w:link w:val="24"/>
    <w:uiPriority w:val="29"/>
    <w:qFormat/>
    <w:rsid w:val="00427BA3"/>
    <w:pPr>
      <w:ind w:left="720" w:right="720"/>
    </w:pPr>
    <w:rPr>
      <w:i/>
    </w:rPr>
  </w:style>
  <w:style w:type="character" w:customStyle="1" w:styleId="24">
    <w:name w:val="Цитата 2 Знак"/>
    <w:basedOn w:val="a0"/>
    <w:link w:val="23"/>
    <w:uiPriority w:val="29"/>
    <w:rsid w:val="00427BA3"/>
    <w:rPr>
      <w:rFonts w:ascii="Tahoma" w:eastAsia="Tahoma" w:hAnsi="Tahoma" w:cs="Tahoma"/>
      <w:i/>
      <w:color w:val="000000"/>
      <w:sz w:val="24"/>
      <w:szCs w:val="24"/>
      <w:lang w:eastAsia="ru-RU" w:bidi="ru-RU"/>
    </w:rPr>
  </w:style>
  <w:style w:type="paragraph" w:styleId="ae">
    <w:name w:val="Intense Quote"/>
    <w:basedOn w:val="a"/>
    <w:next w:val="a"/>
    <w:link w:val="af"/>
    <w:uiPriority w:val="30"/>
    <w:qFormat/>
    <w:rsid w:val="00427BA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427BA3"/>
    <w:rPr>
      <w:rFonts w:ascii="Tahoma" w:eastAsia="Tahoma" w:hAnsi="Tahoma" w:cs="Tahoma"/>
      <w:i/>
      <w:color w:val="000000"/>
      <w:sz w:val="24"/>
      <w:szCs w:val="24"/>
      <w:shd w:val="clear" w:color="auto" w:fill="F2F2F2"/>
      <w:lang w:eastAsia="ru-RU" w:bidi="ru-RU"/>
    </w:rPr>
  </w:style>
  <w:style w:type="character" w:customStyle="1" w:styleId="HeaderChar">
    <w:name w:val="Header Char"/>
    <w:basedOn w:val="a0"/>
    <w:uiPriority w:val="99"/>
    <w:rsid w:val="00427BA3"/>
  </w:style>
  <w:style w:type="character" w:customStyle="1" w:styleId="FooterChar">
    <w:name w:val="Footer Char"/>
    <w:basedOn w:val="a0"/>
    <w:uiPriority w:val="99"/>
    <w:rsid w:val="00427BA3"/>
  </w:style>
  <w:style w:type="paragraph" w:styleId="af0">
    <w:name w:val="caption"/>
    <w:basedOn w:val="a"/>
    <w:next w:val="a"/>
    <w:uiPriority w:val="35"/>
    <w:semiHidden/>
    <w:unhideWhenUsed/>
    <w:qFormat/>
    <w:rsid w:val="00427BA3"/>
    <w:pPr>
      <w:spacing w:line="276" w:lineRule="auto"/>
    </w:pPr>
    <w:rPr>
      <w:b/>
      <w:bCs/>
      <w:color w:val="4472C4" w:themeColor="accent1"/>
      <w:sz w:val="18"/>
      <w:szCs w:val="18"/>
    </w:rPr>
  </w:style>
  <w:style w:type="character" w:customStyle="1" w:styleId="CaptionChar">
    <w:name w:val="Caption Char"/>
    <w:uiPriority w:val="99"/>
    <w:rsid w:val="00427BA3"/>
  </w:style>
  <w:style w:type="table" w:customStyle="1" w:styleId="TableGridLight">
    <w:name w:val="Table Grid Light"/>
    <w:basedOn w:val="a1"/>
    <w:uiPriority w:val="59"/>
    <w:rsid w:val="00427BA3"/>
    <w:pPr>
      <w:spacing w:after="0" w:line="240" w:lineRule="auto"/>
      <w:jc w:val="both"/>
    </w:pPr>
    <w:rPr>
      <w:rFonts w:ascii="Tahoma" w:eastAsia="Tahoma" w:hAnsi="Tahoma" w:cs="Tahoma"/>
      <w:sz w:val="24"/>
      <w:szCs w:val="24"/>
      <w:lang w:eastAsia="ru-RU" w:bidi="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rsid w:val="00427BA3"/>
    <w:pPr>
      <w:spacing w:after="0" w:line="240" w:lineRule="auto"/>
      <w:jc w:val="both"/>
    </w:pPr>
    <w:rPr>
      <w:rFonts w:ascii="Tahoma" w:eastAsia="Tahoma" w:hAnsi="Tahoma" w:cs="Tahoma"/>
      <w:sz w:val="24"/>
      <w:szCs w:val="24"/>
      <w:lang w:eastAsia="ru-RU" w:bidi="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rsid w:val="00427BA3"/>
    <w:pPr>
      <w:spacing w:after="0" w:line="240" w:lineRule="auto"/>
      <w:jc w:val="both"/>
    </w:pPr>
    <w:rPr>
      <w:rFonts w:ascii="Tahoma" w:eastAsia="Tahoma" w:hAnsi="Tahoma" w:cs="Tahoma"/>
      <w:sz w:val="24"/>
      <w:szCs w:val="24"/>
      <w:lang w:eastAsia="ru-RU" w:bidi="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427BA3"/>
    <w:pPr>
      <w:spacing w:after="120" w:line="360" w:lineRule="auto"/>
      <w:jc w:val="both"/>
    </w:pPr>
    <w:rPr>
      <w:rFonts w:ascii="Tahoma" w:eastAsia="Tahoma" w:hAnsi="Tahoma" w:cs="Tahoma"/>
      <w:sz w:val="24"/>
      <w:szCs w:val="24"/>
      <w:lang w:eastAsia="ru-RU" w:bidi="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427BA3"/>
    <w:pPr>
      <w:spacing w:after="0" w:line="240" w:lineRule="auto"/>
      <w:jc w:val="both"/>
    </w:pPr>
    <w:rPr>
      <w:rFonts w:ascii="Tahoma" w:eastAsia="Tahoma" w:hAnsi="Tahoma" w:cs="Tahoma"/>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427BA3"/>
    <w:pPr>
      <w:spacing w:after="0" w:line="240" w:lineRule="auto"/>
      <w:jc w:val="both"/>
    </w:pPr>
    <w:rPr>
      <w:rFonts w:ascii="Tahoma" w:eastAsia="Tahoma" w:hAnsi="Tahoma" w:cs="Tahoma"/>
      <w:sz w:val="24"/>
      <w:szCs w:val="24"/>
      <w:lang w:eastAsia="ru-RU" w:bidi="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rsid w:val="00427BA3"/>
    <w:pPr>
      <w:spacing w:after="40" w:line="240" w:lineRule="auto"/>
    </w:pPr>
    <w:rPr>
      <w:sz w:val="18"/>
    </w:rPr>
  </w:style>
  <w:style w:type="character" w:customStyle="1" w:styleId="af2">
    <w:name w:val="Текст сноски Знак"/>
    <w:basedOn w:val="a0"/>
    <w:link w:val="af1"/>
    <w:uiPriority w:val="99"/>
    <w:semiHidden/>
    <w:rsid w:val="00427BA3"/>
    <w:rPr>
      <w:rFonts w:ascii="Tahoma" w:eastAsia="Tahoma" w:hAnsi="Tahoma" w:cs="Tahoma"/>
      <w:color w:val="000000"/>
      <w:sz w:val="18"/>
      <w:szCs w:val="24"/>
      <w:lang w:eastAsia="ru-RU" w:bidi="ru-RU"/>
    </w:rPr>
  </w:style>
  <w:style w:type="character" w:styleId="af3">
    <w:name w:val="footnote reference"/>
    <w:basedOn w:val="a0"/>
    <w:uiPriority w:val="99"/>
    <w:unhideWhenUsed/>
    <w:rsid w:val="00427BA3"/>
    <w:rPr>
      <w:vertAlign w:val="superscript"/>
    </w:rPr>
  </w:style>
  <w:style w:type="paragraph" w:styleId="af4">
    <w:name w:val="endnote text"/>
    <w:basedOn w:val="a"/>
    <w:link w:val="af5"/>
    <w:uiPriority w:val="99"/>
    <w:semiHidden/>
    <w:unhideWhenUsed/>
    <w:rsid w:val="00427BA3"/>
    <w:pPr>
      <w:spacing w:after="0" w:line="240" w:lineRule="auto"/>
    </w:pPr>
    <w:rPr>
      <w:sz w:val="20"/>
    </w:rPr>
  </w:style>
  <w:style w:type="character" w:customStyle="1" w:styleId="af5">
    <w:name w:val="Текст концевой сноски Знак"/>
    <w:basedOn w:val="a0"/>
    <w:link w:val="af4"/>
    <w:uiPriority w:val="99"/>
    <w:semiHidden/>
    <w:rsid w:val="00427BA3"/>
    <w:rPr>
      <w:rFonts w:ascii="Tahoma" w:eastAsia="Tahoma" w:hAnsi="Tahoma" w:cs="Tahoma"/>
      <w:color w:val="000000"/>
      <w:sz w:val="20"/>
      <w:szCs w:val="24"/>
      <w:lang w:eastAsia="ru-RU" w:bidi="ru-RU"/>
    </w:rPr>
  </w:style>
  <w:style w:type="character" w:styleId="af6">
    <w:name w:val="endnote reference"/>
    <w:basedOn w:val="a0"/>
    <w:uiPriority w:val="99"/>
    <w:semiHidden/>
    <w:unhideWhenUsed/>
    <w:rsid w:val="00427BA3"/>
    <w:rPr>
      <w:vertAlign w:val="superscript"/>
    </w:rPr>
  </w:style>
  <w:style w:type="paragraph" w:styleId="15">
    <w:name w:val="toc 1"/>
    <w:basedOn w:val="a"/>
    <w:next w:val="a"/>
    <w:uiPriority w:val="39"/>
    <w:unhideWhenUsed/>
    <w:rsid w:val="00427BA3"/>
    <w:pPr>
      <w:spacing w:after="57"/>
    </w:pPr>
  </w:style>
  <w:style w:type="paragraph" w:styleId="26">
    <w:name w:val="toc 2"/>
    <w:basedOn w:val="a"/>
    <w:next w:val="a"/>
    <w:uiPriority w:val="39"/>
    <w:unhideWhenUsed/>
    <w:rsid w:val="00427BA3"/>
    <w:pPr>
      <w:spacing w:after="57"/>
      <w:ind w:left="283"/>
    </w:pPr>
  </w:style>
  <w:style w:type="paragraph" w:styleId="32">
    <w:name w:val="toc 3"/>
    <w:basedOn w:val="a"/>
    <w:next w:val="a"/>
    <w:uiPriority w:val="39"/>
    <w:unhideWhenUsed/>
    <w:rsid w:val="00427BA3"/>
    <w:pPr>
      <w:spacing w:after="57"/>
      <w:ind w:left="567"/>
    </w:pPr>
  </w:style>
  <w:style w:type="paragraph" w:styleId="42">
    <w:name w:val="toc 4"/>
    <w:basedOn w:val="a"/>
    <w:next w:val="a"/>
    <w:uiPriority w:val="39"/>
    <w:unhideWhenUsed/>
    <w:rsid w:val="00427BA3"/>
    <w:pPr>
      <w:spacing w:after="57"/>
      <w:ind w:left="850"/>
    </w:pPr>
  </w:style>
  <w:style w:type="paragraph" w:styleId="52">
    <w:name w:val="toc 5"/>
    <w:basedOn w:val="a"/>
    <w:next w:val="a"/>
    <w:uiPriority w:val="39"/>
    <w:unhideWhenUsed/>
    <w:rsid w:val="00427BA3"/>
    <w:pPr>
      <w:spacing w:after="57"/>
      <w:ind w:left="1134"/>
    </w:pPr>
  </w:style>
  <w:style w:type="paragraph" w:styleId="61">
    <w:name w:val="toc 6"/>
    <w:basedOn w:val="a"/>
    <w:next w:val="a"/>
    <w:uiPriority w:val="39"/>
    <w:unhideWhenUsed/>
    <w:rsid w:val="00427BA3"/>
    <w:pPr>
      <w:spacing w:after="57"/>
      <w:ind w:left="1417"/>
    </w:pPr>
  </w:style>
  <w:style w:type="paragraph" w:styleId="71">
    <w:name w:val="toc 7"/>
    <w:basedOn w:val="a"/>
    <w:next w:val="a"/>
    <w:uiPriority w:val="39"/>
    <w:unhideWhenUsed/>
    <w:rsid w:val="00427BA3"/>
    <w:pPr>
      <w:spacing w:after="57"/>
      <w:ind w:left="1701"/>
    </w:pPr>
  </w:style>
  <w:style w:type="paragraph" w:styleId="81">
    <w:name w:val="toc 8"/>
    <w:basedOn w:val="a"/>
    <w:next w:val="a"/>
    <w:uiPriority w:val="39"/>
    <w:unhideWhenUsed/>
    <w:rsid w:val="00427BA3"/>
    <w:pPr>
      <w:spacing w:after="57"/>
      <w:ind w:left="1984"/>
    </w:pPr>
  </w:style>
  <w:style w:type="paragraph" w:styleId="91">
    <w:name w:val="toc 9"/>
    <w:basedOn w:val="a"/>
    <w:next w:val="a"/>
    <w:uiPriority w:val="39"/>
    <w:unhideWhenUsed/>
    <w:rsid w:val="00427BA3"/>
    <w:pPr>
      <w:spacing w:after="57"/>
      <w:ind w:left="2268"/>
    </w:pPr>
  </w:style>
  <w:style w:type="paragraph" w:styleId="af7">
    <w:name w:val="TOC Heading"/>
    <w:uiPriority w:val="39"/>
    <w:unhideWhenUsed/>
    <w:rsid w:val="00427BA3"/>
    <w:pPr>
      <w:spacing w:after="120" w:line="360" w:lineRule="auto"/>
      <w:jc w:val="both"/>
    </w:pPr>
    <w:rPr>
      <w:rFonts w:ascii="Tahoma" w:eastAsia="Tahoma" w:hAnsi="Tahoma" w:cs="Tahoma"/>
      <w:sz w:val="24"/>
      <w:szCs w:val="24"/>
      <w:lang w:eastAsia="ru-RU" w:bidi="ru-RU"/>
    </w:rPr>
  </w:style>
  <w:style w:type="paragraph" w:styleId="af8">
    <w:name w:val="table of figures"/>
    <w:basedOn w:val="a"/>
    <w:next w:val="a"/>
    <w:uiPriority w:val="99"/>
    <w:unhideWhenUsed/>
    <w:rsid w:val="00427BA3"/>
    <w:pPr>
      <w:spacing w:after="0"/>
    </w:pPr>
  </w:style>
  <w:style w:type="character" w:customStyle="1" w:styleId="af9">
    <w:name w:val="Оглавление_"/>
    <w:basedOn w:val="a0"/>
    <w:link w:val="afa"/>
    <w:rsid w:val="00427BA3"/>
    <w:rPr>
      <w:rFonts w:ascii="Times New Roman" w:eastAsia="Times New Roman" w:hAnsi="Times New Roman" w:cs="Times New Roman"/>
      <w:sz w:val="28"/>
      <w:szCs w:val="28"/>
    </w:rPr>
  </w:style>
  <w:style w:type="character" w:customStyle="1" w:styleId="27">
    <w:name w:val="Колонтитул (2)_"/>
    <w:basedOn w:val="a0"/>
    <w:link w:val="28"/>
    <w:rsid w:val="00427BA3"/>
    <w:rPr>
      <w:rFonts w:ascii="Times New Roman" w:eastAsia="Times New Roman" w:hAnsi="Times New Roman" w:cs="Times New Roman"/>
      <w:sz w:val="20"/>
      <w:szCs w:val="20"/>
    </w:rPr>
  </w:style>
  <w:style w:type="character" w:customStyle="1" w:styleId="afb">
    <w:name w:val="Другое_"/>
    <w:basedOn w:val="a0"/>
    <w:link w:val="afc"/>
    <w:rsid w:val="00427BA3"/>
    <w:rPr>
      <w:rFonts w:ascii="Times New Roman" w:eastAsia="Times New Roman" w:hAnsi="Times New Roman" w:cs="Times New Roman"/>
      <w:sz w:val="28"/>
      <w:szCs w:val="28"/>
    </w:rPr>
  </w:style>
  <w:style w:type="character" w:customStyle="1" w:styleId="33">
    <w:name w:val="Основной текст (3)_"/>
    <w:basedOn w:val="a0"/>
    <w:link w:val="34"/>
    <w:rsid w:val="00427BA3"/>
    <w:rPr>
      <w:rFonts w:ascii="Times New Roman" w:eastAsia="Times New Roman" w:hAnsi="Times New Roman" w:cs="Times New Roman"/>
      <w:sz w:val="19"/>
      <w:szCs w:val="19"/>
    </w:rPr>
  </w:style>
  <w:style w:type="character" w:customStyle="1" w:styleId="afd">
    <w:name w:val="Подпись к таблице_"/>
    <w:basedOn w:val="a0"/>
    <w:link w:val="afe"/>
    <w:rsid w:val="00427BA3"/>
    <w:rPr>
      <w:rFonts w:ascii="Times New Roman" w:eastAsia="Times New Roman" w:hAnsi="Times New Roman" w:cs="Times New Roman"/>
      <w:sz w:val="28"/>
      <w:szCs w:val="28"/>
    </w:rPr>
  </w:style>
  <w:style w:type="paragraph" w:customStyle="1" w:styleId="afa">
    <w:name w:val="Оглавление"/>
    <w:basedOn w:val="a"/>
    <w:link w:val="af9"/>
    <w:rsid w:val="00427BA3"/>
    <w:pPr>
      <w:spacing w:after="380" w:line="122" w:lineRule="auto"/>
      <w:ind w:firstLine="140"/>
    </w:pPr>
    <w:rPr>
      <w:rFonts w:ascii="Times New Roman" w:eastAsia="Times New Roman" w:hAnsi="Times New Roman" w:cs="Times New Roman"/>
      <w:color w:val="auto"/>
      <w:sz w:val="28"/>
      <w:szCs w:val="28"/>
      <w:lang w:eastAsia="en-US" w:bidi="ar-SA"/>
    </w:rPr>
  </w:style>
  <w:style w:type="paragraph" w:customStyle="1" w:styleId="28">
    <w:name w:val="Колонтитул (2)"/>
    <w:basedOn w:val="a"/>
    <w:link w:val="27"/>
    <w:rsid w:val="00427BA3"/>
    <w:rPr>
      <w:rFonts w:ascii="Times New Roman" w:eastAsia="Times New Roman" w:hAnsi="Times New Roman" w:cs="Times New Roman"/>
      <w:color w:val="auto"/>
      <w:sz w:val="20"/>
      <w:szCs w:val="20"/>
      <w:lang w:eastAsia="en-US" w:bidi="ar-SA"/>
    </w:rPr>
  </w:style>
  <w:style w:type="paragraph" w:customStyle="1" w:styleId="afc">
    <w:name w:val="Другое"/>
    <w:basedOn w:val="a"/>
    <w:link w:val="afb"/>
    <w:rsid w:val="00427BA3"/>
    <w:pPr>
      <w:ind w:firstLine="400"/>
    </w:pPr>
    <w:rPr>
      <w:rFonts w:ascii="Times New Roman" w:eastAsia="Times New Roman" w:hAnsi="Times New Roman" w:cs="Times New Roman"/>
      <w:color w:val="auto"/>
      <w:sz w:val="28"/>
      <w:szCs w:val="28"/>
      <w:lang w:eastAsia="en-US" w:bidi="ar-SA"/>
    </w:rPr>
  </w:style>
  <w:style w:type="paragraph" w:customStyle="1" w:styleId="34">
    <w:name w:val="Основной текст (3)"/>
    <w:basedOn w:val="a"/>
    <w:link w:val="33"/>
    <w:rsid w:val="00427BA3"/>
    <w:pPr>
      <w:spacing w:after="320"/>
      <w:jc w:val="center"/>
    </w:pPr>
    <w:rPr>
      <w:rFonts w:ascii="Times New Roman" w:eastAsia="Times New Roman" w:hAnsi="Times New Roman" w:cs="Times New Roman"/>
      <w:color w:val="auto"/>
      <w:sz w:val="19"/>
      <w:szCs w:val="19"/>
      <w:lang w:eastAsia="en-US" w:bidi="ar-SA"/>
    </w:rPr>
  </w:style>
  <w:style w:type="paragraph" w:customStyle="1" w:styleId="afe">
    <w:name w:val="Подпись к таблице"/>
    <w:basedOn w:val="a"/>
    <w:link w:val="afd"/>
    <w:rsid w:val="00427BA3"/>
    <w:pPr>
      <w:ind w:firstLine="350"/>
    </w:pPr>
    <w:rPr>
      <w:rFonts w:ascii="Times New Roman" w:eastAsia="Times New Roman" w:hAnsi="Times New Roman" w:cs="Times New Roman"/>
      <w:color w:val="auto"/>
      <w:sz w:val="28"/>
      <w:szCs w:val="28"/>
      <w:lang w:eastAsia="en-US" w:bidi="ar-SA"/>
    </w:rPr>
  </w:style>
  <w:style w:type="paragraph" w:styleId="aff">
    <w:name w:val="Balloon Text"/>
    <w:basedOn w:val="a"/>
    <w:link w:val="aff0"/>
    <w:uiPriority w:val="99"/>
    <w:semiHidden/>
    <w:unhideWhenUsed/>
    <w:rsid w:val="00427BA3"/>
    <w:rPr>
      <w:rFonts w:ascii="Segoe UI" w:hAnsi="Segoe UI" w:cs="Segoe UI"/>
      <w:sz w:val="18"/>
      <w:szCs w:val="18"/>
    </w:rPr>
  </w:style>
  <w:style w:type="character" w:customStyle="1" w:styleId="aff0">
    <w:name w:val="Текст выноски Знак"/>
    <w:basedOn w:val="a0"/>
    <w:link w:val="aff"/>
    <w:uiPriority w:val="99"/>
    <w:semiHidden/>
    <w:rsid w:val="00427BA3"/>
    <w:rPr>
      <w:rFonts w:ascii="Segoe UI" w:eastAsia="Tahoma" w:hAnsi="Segoe UI" w:cs="Segoe UI"/>
      <w:color w:val="000000"/>
      <w:sz w:val="18"/>
      <w:szCs w:val="18"/>
      <w:lang w:eastAsia="ru-RU" w:bidi="ru-RU"/>
    </w:rPr>
  </w:style>
  <w:style w:type="paragraph" w:customStyle="1" w:styleId="ConsPlusNonformat">
    <w:name w:val="ConsPlusNonformat"/>
    <w:uiPriority w:val="99"/>
    <w:rsid w:val="00427BA3"/>
    <w:pPr>
      <w:spacing w:after="120" w:line="360" w:lineRule="auto"/>
      <w:jc w:val="both"/>
    </w:pPr>
    <w:rPr>
      <w:rFonts w:ascii="Courier New" w:eastAsia="Times New Roman" w:hAnsi="Courier New" w:cs="Courier New"/>
      <w:sz w:val="20"/>
      <w:szCs w:val="20"/>
      <w:lang w:eastAsia="ru-RU"/>
    </w:rPr>
  </w:style>
  <w:style w:type="paragraph" w:styleId="aff1">
    <w:name w:val="List Paragraph"/>
    <w:basedOn w:val="a"/>
    <w:uiPriority w:val="34"/>
    <w:qFormat/>
    <w:rsid w:val="00427BA3"/>
    <w:pPr>
      <w:ind w:left="720"/>
      <w:contextualSpacing/>
    </w:pPr>
  </w:style>
  <w:style w:type="paragraph" w:styleId="aff2">
    <w:name w:val="Normal (Web)"/>
    <w:basedOn w:val="a"/>
    <w:uiPriority w:val="99"/>
    <w:qFormat/>
    <w:rsid w:val="00427BA3"/>
    <w:pPr>
      <w:spacing w:beforeAutospacing="1" w:after="160" w:afterAutospacing="1"/>
    </w:pPr>
    <w:rPr>
      <w:rFonts w:ascii="Times New Roman" w:eastAsia="Times New Roman" w:hAnsi="Times New Roman" w:cs="Times New Roman"/>
      <w:color w:val="auto"/>
      <w:lang w:bidi="ar-SA"/>
    </w:rPr>
  </w:style>
  <w:style w:type="paragraph" w:customStyle="1" w:styleId="29">
    <w:name w:val="Основной текст2"/>
    <w:basedOn w:val="a"/>
    <w:rsid w:val="00427BA3"/>
    <w:pPr>
      <w:shd w:val="clear" w:color="auto" w:fill="FFFFFF"/>
      <w:spacing w:before="300" w:line="509" w:lineRule="exact"/>
      <w:ind w:hanging="880"/>
    </w:pPr>
    <w:rPr>
      <w:rFonts w:ascii="Times New Roman" w:eastAsiaTheme="minorHAnsi" w:hAnsi="Times New Roman" w:cs="Times New Roman"/>
      <w:color w:val="auto"/>
      <w:spacing w:val="-5"/>
      <w:sz w:val="23"/>
      <w:szCs w:val="23"/>
      <w:lang w:eastAsia="en-US" w:bidi="ar-SA"/>
    </w:rPr>
  </w:style>
  <w:style w:type="numbering" w:customStyle="1" w:styleId="16">
    <w:name w:val="Нет списка1"/>
    <w:next w:val="a2"/>
    <w:uiPriority w:val="99"/>
    <w:semiHidden/>
    <w:unhideWhenUsed/>
    <w:rsid w:val="00427BA3"/>
  </w:style>
  <w:style w:type="table" w:styleId="aff3">
    <w:name w:val="Table Grid"/>
    <w:basedOn w:val="a1"/>
    <w:uiPriority w:val="39"/>
    <w:rsid w:val="00427BA3"/>
    <w:pPr>
      <w:spacing w:after="120" w:line="360" w:lineRule="auto"/>
      <w:jc w:val="both"/>
    </w:pPr>
    <w:rPr>
      <w:rFonts w:ascii="Tahoma" w:eastAsia="Tahoma" w:hAnsi="Tahoma" w:cs="Tahoma"/>
      <w:sz w:val="24"/>
      <w:szCs w:val="24"/>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Revision"/>
    <w:hidden/>
    <w:uiPriority w:val="99"/>
    <w:semiHidden/>
    <w:rsid w:val="00427BA3"/>
    <w:pPr>
      <w:spacing w:after="120" w:line="360" w:lineRule="auto"/>
      <w:jc w:val="both"/>
    </w:pPr>
    <w:rPr>
      <w:rFonts w:ascii="Tahoma" w:eastAsia="Tahoma" w:hAnsi="Tahoma" w:cs="Tahoma"/>
      <w:color w:val="000000"/>
      <w:sz w:val="24"/>
      <w:szCs w:val="24"/>
      <w:lang w:eastAsia="ru-RU" w:bidi="ru-RU"/>
    </w:rPr>
  </w:style>
  <w:style w:type="character" w:styleId="aff5">
    <w:name w:val="annotation reference"/>
    <w:basedOn w:val="a0"/>
    <w:uiPriority w:val="99"/>
    <w:semiHidden/>
    <w:unhideWhenUsed/>
    <w:rsid w:val="00427BA3"/>
    <w:rPr>
      <w:sz w:val="16"/>
      <w:szCs w:val="16"/>
    </w:rPr>
  </w:style>
  <w:style w:type="paragraph" w:styleId="aff6">
    <w:name w:val="annotation text"/>
    <w:basedOn w:val="a"/>
    <w:link w:val="aff7"/>
    <w:uiPriority w:val="99"/>
    <w:semiHidden/>
    <w:unhideWhenUsed/>
    <w:rsid w:val="00427BA3"/>
    <w:rPr>
      <w:sz w:val="20"/>
      <w:szCs w:val="20"/>
    </w:rPr>
  </w:style>
  <w:style w:type="character" w:customStyle="1" w:styleId="aff7">
    <w:name w:val="Текст примечания Знак"/>
    <w:basedOn w:val="a0"/>
    <w:link w:val="aff6"/>
    <w:uiPriority w:val="99"/>
    <w:semiHidden/>
    <w:rsid w:val="00427BA3"/>
    <w:rPr>
      <w:rFonts w:ascii="Tahoma" w:eastAsia="Tahoma" w:hAnsi="Tahoma" w:cs="Tahoma"/>
      <w:color w:val="000000"/>
      <w:sz w:val="20"/>
      <w:szCs w:val="20"/>
      <w:lang w:eastAsia="ru-RU" w:bidi="ru-RU"/>
    </w:rPr>
  </w:style>
  <w:style w:type="paragraph" w:styleId="aff8">
    <w:name w:val="annotation subject"/>
    <w:basedOn w:val="aff6"/>
    <w:next w:val="aff6"/>
    <w:link w:val="aff9"/>
    <w:uiPriority w:val="99"/>
    <w:semiHidden/>
    <w:unhideWhenUsed/>
    <w:rsid w:val="00427BA3"/>
    <w:rPr>
      <w:b/>
      <w:bCs/>
    </w:rPr>
  </w:style>
  <w:style w:type="character" w:customStyle="1" w:styleId="aff9">
    <w:name w:val="Тема примечания Знак"/>
    <w:basedOn w:val="aff7"/>
    <w:link w:val="aff8"/>
    <w:uiPriority w:val="99"/>
    <w:semiHidden/>
    <w:rsid w:val="00427BA3"/>
    <w:rPr>
      <w:rFonts w:ascii="Tahoma" w:eastAsia="Tahoma" w:hAnsi="Tahoma" w:cs="Tahoma"/>
      <w:b/>
      <w:bCs/>
      <w:color w:val="000000"/>
      <w:sz w:val="20"/>
      <w:szCs w:val="20"/>
      <w:lang w:eastAsia="ru-RU" w:bidi="ru-RU"/>
    </w:rPr>
  </w:style>
  <w:style w:type="paragraph" w:styleId="affa">
    <w:name w:val="toa heading"/>
    <w:basedOn w:val="a"/>
    <w:next w:val="a"/>
    <w:uiPriority w:val="99"/>
    <w:semiHidden/>
    <w:unhideWhenUsed/>
    <w:rsid w:val="00427BA3"/>
    <w:pPr>
      <w:spacing w:before="120"/>
    </w:pPr>
    <w:rPr>
      <w:rFonts w:asciiTheme="majorHAnsi" w:eastAsiaTheme="majorEastAsia" w:hAnsiTheme="majorHAnsi" w:cstheme="majorBidi"/>
      <w:b/>
      <w:bCs/>
    </w:rPr>
  </w:style>
  <w:style w:type="character" w:styleId="affb">
    <w:name w:val="line number"/>
    <w:basedOn w:val="a0"/>
    <w:uiPriority w:val="99"/>
    <w:semiHidden/>
    <w:unhideWhenUsed/>
    <w:rsid w:val="00427BA3"/>
  </w:style>
  <w:style w:type="paragraph" w:styleId="affc">
    <w:name w:val="Body Text"/>
    <w:basedOn w:val="a"/>
    <w:link w:val="affd"/>
    <w:uiPriority w:val="99"/>
    <w:rsid w:val="001454DF"/>
    <w:pPr>
      <w:widowControl w:val="0"/>
      <w:suppressAutoHyphens/>
      <w:autoSpaceDE w:val="0"/>
      <w:spacing w:line="240" w:lineRule="auto"/>
      <w:jc w:val="left"/>
    </w:pPr>
    <w:rPr>
      <w:rFonts w:ascii="Arial" w:eastAsia="Times New Roman" w:hAnsi="Arial" w:cs="Arial"/>
      <w:color w:val="auto"/>
      <w:sz w:val="20"/>
      <w:szCs w:val="20"/>
      <w:lang w:eastAsia="ar-SA" w:bidi="ar-SA"/>
    </w:rPr>
  </w:style>
  <w:style w:type="character" w:customStyle="1" w:styleId="affd">
    <w:name w:val="Основной текст Знак"/>
    <w:basedOn w:val="a0"/>
    <w:link w:val="affc"/>
    <w:uiPriority w:val="99"/>
    <w:qFormat/>
    <w:rsid w:val="001454DF"/>
    <w:rPr>
      <w:rFonts w:ascii="Arial" w:eastAsia="Times New Roman" w:hAnsi="Arial" w:cs="Arial"/>
      <w:sz w:val="20"/>
      <w:szCs w:val="20"/>
      <w:lang w:eastAsia="ar-SA"/>
    </w:rPr>
  </w:style>
  <w:style w:type="table" w:customStyle="1" w:styleId="17">
    <w:name w:val="Сетка таблицы1"/>
    <w:basedOn w:val="a1"/>
    <w:next w:val="aff3"/>
    <w:uiPriority w:val="59"/>
    <w:rsid w:val="00722D48"/>
    <w:pPr>
      <w:spacing w:after="120" w:line="360" w:lineRule="auto"/>
      <w:jc w:val="both"/>
    </w:pPr>
    <w:rPr>
      <w:rFonts w:ascii="Tahoma" w:eastAsia="Tahoma" w:hAnsi="Tahoma" w:cs="Tahoma"/>
      <w:sz w:val="24"/>
      <w:szCs w:val="24"/>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ay.ped.col@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ibpedcollege_professionalit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bped.ru/" TargetMode="External"/><Relationship Id="rId4" Type="http://schemas.openxmlformats.org/officeDocument/2006/relationships/settings" Target="settings.xml"/><Relationship Id="rId9" Type="http://schemas.openxmlformats.org/officeDocument/2006/relationships/hyperlink" Target="http://www.sibpe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D3D0-B5E0-4393-94B1-7CC4EEB2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9795</Words>
  <Characters>55836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dc:creator>
  <cp:keywords/>
  <dc:description/>
  <cp:lastModifiedBy>Пользователь</cp:lastModifiedBy>
  <cp:revision>14</cp:revision>
  <cp:lastPrinted>2025-04-15T09:30:00Z</cp:lastPrinted>
  <dcterms:created xsi:type="dcterms:W3CDTF">2024-04-15T10:55:00Z</dcterms:created>
  <dcterms:modified xsi:type="dcterms:W3CDTF">2025-04-15T09:30:00Z</dcterms:modified>
</cp:coreProperties>
</file>